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56" w:rsidRDefault="005C36C3">
      <w:pPr>
        <w:spacing w:line="360" w:lineRule="auto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79755" cy="518160"/>
            <wp:effectExtent l="0" t="0" r="0" b="0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256" w:rsidRDefault="005C36C3">
      <w:pPr>
        <w:pStyle w:val="Web"/>
        <w:spacing w:before="0" w:after="0" w:line="360" w:lineRule="auto"/>
      </w:pPr>
      <w:r>
        <w:rPr>
          <w:b/>
          <w:bCs/>
        </w:rPr>
        <w:t xml:space="preserve">ΕΛΛΗΝΙΚΗ ΔΗΜΟΚΡΑΤΙΑ </w:t>
      </w:r>
      <w:r>
        <w:tab/>
      </w:r>
      <w:r>
        <w:tab/>
      </w:r>
      <w:r>
        <w:tab/>
      </w:r>
      <w:r>
        <w:tab/>
      </w:r>
      <w:r>
        <w:tab/>
      </w:r>
    </w:p>
    <w:p w:rsidR="00306256" w:rsidRDefault="005C36C3">
      <w:pPr>
        <w:pStyle w:val="Web"/>
        <w:spacing w:before="0" w:after="0" w:line="360" w:lineRule="auto"/>
      </w:pPr>
      <w:r>
        <w:rPr>
          <w:b/>
          <w:bCs/>
          <w:color w:val="000000"/>
        </w:rPr>
        <w:t>ΕΙΡΗΝΟΔΙΚΕΙΟ ΑΧΑΡΝΩΝ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06256" w:rsidRDefault="005C36C3">
      <w:pPr>
        <w:pStyle w:val="Web"/>
        <w:spacing w:before="0" w:after="0" w:line="360" w:lineRule="auto"/>
      </w:pPr>
      <w:r>
        <w:rPr>
          <w:b/>
        </w:rPr>
        <w:t>ΗΡΩΩΝ ΠΟΛΥΤΕΧΝΕΙΟΥ 73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6256" w:rsidRDefault="005C36C3">
      <w:pPr>
        <w:pStyle w:val="Web"/>
        <w:spacing w:before="0" w:after="0" w:line="360" w:lineRule="auto"/>
        <w:rPr>
          <w:b/>
        </w:rPr>
      </w:pPr>
      <w:r>
        <w:rPr>
          <w:b/>
        </w:rPr>
        <w:t>1367</w:t>
      </w:r>
      <w:r w:rsidRPr="005C36C3">
        <w:rPr>
          <w:b/>
        </w:rPr>
        <w:t xml:space="preserve">4, </w:t>
      </w:r>
      <w:r>
        <w:rPr>
          <w:b/>
        </w:rPr>
        <w:t xml:space="preserve"> ΑΧΑΡΝΕΣ</w:t>
      </w:r>
    </w:p>
    <w:p w:rsidR="00306256" w:rsidRDefault="005C36C3">
      <w:pPr>
        <w:pStyle w:val="Web"/>
        <w:spacing w:before="0" w:after="0" w:line="360" w:lineRule="auto"/>
        <w:rPr>
          <w:b/>
        </w:rPr>
      </w:pPr>
      <w:proofErr w:type="spellStart"/>
      <w:r>
        <w:rPr>
          <w:b/>
        </w:rPr>
        <w:t>Τηλ</w:t>
      </w:r>
      <w:proofErr w:type="spellEnd"/>
      <w:r>
        <w:rPr>
          <w:b/>
        </w:rPr>
        <w:t>. 210 2448573</w:t>
      </w:r>
    </w:p>
    <w:p w:rsidR="00306256" w:rsidRDefault="005C36C3">
      <w:pPr>
        <w:pStyle w:val="Web"/>
        <w:spacing w:before="0" w:after="0" w:line="360" w:lineRule="auto"/>
      </w:pPr>
      <w:r>
        <w:rPr>
          <w:b/>
          <w:lang w:val="en-US"/>
        </w:rPr>
        <w:t>Email</w:t>
      </w:r>
      <w:r w:rsidRPr="005C36C3">
        <w:rPr>
          <w:b/>
        </w:rPr>
        <w:t xml:space="preserve">: </w:t>
      </w:r>
      <w:r>
        <w:fldChar w:fldCharType="begin"/>
      </w:r>
      <w:r>
        <w:instrText xml:space="preserve"> HYPERLINK "mailto:grammateia@eirinodikeio-acharnon.gov.gr" \h </w:instrText>
      </w:r>
      <w:r>
        <w:fldChar w:fldCharType="separate"/>
      </w:r>
      <w:r>
        <w:rPr>
          <w:rStyle w:val="a3"/>
          <w:b/>
          <w:color w:val="auto"/>
          <w:lang w:val="en-US"/>
        </w:rPr>
        <w:t>grammateia</w:t>
      </w:r>
      <w:r w:rsidRPr="005C36C3">
        <w:rPr>
          <w:rStyle w:val="a3"/>
          <w:b/>
          <w:color w:val="auto"/>
        </w:rPr>
        <w:t>@</w:t>
      </w:r>
      <w:r>
        <w:rPr>
          <w:rStyle w:val="a3"/>
          <w:b/>
          <w:color w:val="auto"/>
          <w:lang w:val="en-US"/>
        </w:rPr>
        <w:t>eirinodikeio</w:t>
      </w:r>
      <w:r w:rsidRPr="005C36C3">
        <w:rPr>
          <w:rStyle w:val="a3"/>
          <w:b/>
          <w:color w:val="auto"/>
        </w:rPr>
        <w:t>-</w:t>
      </w:r>
      <w:r>
        <w:rPr>
          <w:rStyle w:val="a3"/>
          <w:b/>
          <w:color w:val="auto"/>
          <w:lang w:val="en-US"/>
        </w:rPr>
        <w:t>acharnon</w:t>
      </w:r>
      <w:r w:rsidRPr="005C36C3">
        <w:rPr>
          <w:rStyle w:val="a3"/>
          <w:b/>
          <w:color w:val="auto"/>
        </w:rPr>
        <w:t>.</w:t>
      </w:r>
      <w:r>
        <w:rPr>
          <w:rStyle w:val="a3"/>
          <w:b/>
          <w:color w:val="auto"/>
          <w:lang w:val="en-US"/>
        </w:rPr>
        <w:t>gov</w:t>
      </w:r>
      <w:r w:rsidRPr="005C36C3">
        <w:rPr>
          <w:rStyle w:val="a3"/>
          <w:b/>
          <w:color w:val="auto"/>
        </w:rPr>
        <w:t>.</w:t>
      </w:r>
      <w:r>
        <w:rPr>
          <w:rStyle w:val="a3"/>
          <w:b/>
          <w:color w:val="auto"/>
          <w:lang w:val="en-US"/>
        </w:rPr>
        <w:t>gr</w:t>
      </w:r>
      <w:r>
        <w:rPr>
          <w:rStyle w:val="a3"/>
          <w:b/>
          <w:color w:val="auto"/>
          <w:lang w:val="en-US"/>
        </w:rPr>
        <w:fldChar w:fldCharType="end"/>
      </w:r>
      <w:hyperlink>
        <w:r w:rsidRPr="005C36C3">
          <w:rPr>
            <w:rStyle w:val="a3"/>
            <w:b/>
            <w:color w:val="auto"/>
          </w:rPr>
          <w:t xml:space="preserve"> </w:t>
        </w:r>
      </w:hyperlink>
    </w:p>
    <w:p w:rsidR="00306256" w:rsidRDefault="00306256">
      <w:pPr>
        <w:pStyle w:val="Web"/>
        <w:spacing w:before="0" w:after="0" w:line="360" w:lineRule="auto"/>
      </w:pPr>
    </w:p>
    <w:p w:rsidR="00306256" w:rsidRDefault="00306256">
      <w:pPr>
        <w:spacing w:line="360" w:lineRule="auto"/>
        <w:rPr>
          <w:rFonts w:ascii="Arial" w:hAnsi="Arial" w:cs="Arial"/>
          <w:color w:val="56595B"/>
          <w:sz w:val="20"/>
          <w:szCs w:val="20"/>
        </w:rPr>
      </w:pPr>
    </w:p>
    <w:p w:rsidR="00306256" w:rsidRDefault="00306256">
      <w:pPr>
        <w:spacing w:line="360" w:lineRule="auto"/>
        <w:rPr>
          <w:rFonts w:ascii="Arial" w:hAnsi="Arial" w:cs="Arial"/>
          <w:color w:val="56595B"/>
          <w:sz w:val="20"/>
          <w:szCs w:val="20"/>
        </w:rPr>
      </w:pPr>
    </w:p>
    <w:p w:rsidR="00306256" w:rsidRDefault="005C36C3">
      <w:pPr>
        <w:spacing w:line="360" w:lineRule="auto"/>
        <w:rPr>
          <w:rFonts w:ascii="Arial" w:hAnsi="Arial" w:cs="Arial"/>
          <w:color w:val="56595B"/>
          <w:sz w:val="20"/>
          <w:szCs w:val="20"/>
        </w:rPr>
      </w:pPr>
      <w:r>
        <w:rPr>
          <w:rFonts w:ascii="Arial" w:hAnsi="Arial" w:cs="Arial"/>
          <w:color w:val="56595B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b/>
          <w:bCs/>
          <w:color w:val="56595B"/>
          <w:sz w:val="20"/>
          <w:szCs w:val="20"/>
        </w:rPr>
        <w:t xml:space="preserve">      ΟΡΘΗ ΕΠΑΝΑΛΗΨΗ     </w:t>
      </w:r>
    </w:p>
    <w:p w:rsidR="00306256" w:rsidRDefault="005C36C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56595B"/>
          <w:sz w:val="20"/>
          <w:szCs w:val="20"/>
        </w:rPr>
        <w:t xml:space="preserve">                                                           ΑΡΙΘΜΟΣ </w:t>
      </w:r>
      <w:r>
        <w:rPr>
          <w:rFonts w:ascii="Arial" w:hAnsi="Arial" w:cs="Arial"/>
          <w:b/>
          <w:bCs/>
          <w:color w:val="56595B"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6595B"/>
          <w:spacing w:val="-1"/>
          <w:sz w:val="20"/>
          <w:szCs w:val="20"/>
        </w:rPr>
        <w:t>ΠΡΑΞΗΣ</w:t>
      </w:r>
    </w:p>
    <w:p w:rsidR="00306256" w:rsidRDefault="005C36C3">
      <w:pPr>
        <w:spacing w:line="360" w:lineRule="auto"/>
      </w:pPr>
      <w:r>
        <w:rPr>
          <w:rFonts w:ascii="Arial" w:hAnsi="Arial" w:cs="Arial"/>
          <w:b/>
          <w:bCs/>
          <w:color w:val="56595B"/>
          <w:sz w:val="20"/>
          <w:szCs w:val="20"/>
        </w:rPr>
        <w:t xml:space="preserve">                                                                       72/2023</w:t>
      </w:r>
    </w:p>
    <w:p w:rsidR="00306256" w:rsidRDefault="00306256">
      <w:pPr>
        <w:spacing w:line="360" w:lineRule="auto"/>
        <w:rPr>
          <w:rFonts w:ascii="Arial" w:hAnsi="Arial" w:cs="Arial"/>
          <w:b/>
          <w:bCs/>
          <w:color w:val="56595B"/>
          <w:sz w:val="20"/>
          <w:szCs w:val="20"/>
        </w:rPr>
      </w:pPr>
    </w:p>
    <w:p w:rsidR="00306256" w:rsidRDefault="005C36C3">
      <w:pPr>
        <w:spacing w:line="360" w:lineRule="auto"/>
        <w:jc w:val="both"/>
        <w:rPr>
          <w:rFonts w:ascii="Arial" w:hAnsi="Arial" w:cs="Arial"/>
          <w:color w:val="808085"/>
          <w:spacing w:val="3"/>
          <w:w w:val="105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    Η Διευθύνουσα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το Ειρηνοδικείο Αχαρνών, αφού έλαβε υπόψη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w w:val="105"/>
          <w:sz w:val="20"/>
          <w:szCs w:val="20"/>
        </w:rPr>
        <w:t>Α)</w:t>
      </w:r>
      <w:r>
        <w:rPr>
          <w:rFonts w:ascii="Arial" w:hAnsi="Arial" w:cs="Arial"/>
          <w:spacing w:val="1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Την</w:t>
      </w:r>
      <w:r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2.5.2023/22079 οικ.</w:t>
      </w:r>
      <w:r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Εγκύκλιο</w:t>
      </w:r>
      <w:r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του</w:t>
      </w:r>
      <w:r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Υπουργού</w:t>
      </w:r>
      <w:r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Δικαιοσύνης,</w:t>
      </w:r>
      <w:r>
        <w:rPr>
          <w:rFonts w:ascii="Arial" w:hAnsi="Arial" w:cs="Arial"/>
          <w:w w:val="10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l-GR"/>
        </w:rPr>
        <w:t>σύμφωνα με την οποία, ενόψει της διενέργειας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>των βουλευτικών εκλογών της 21ης Μαΐου 2023, επιβάλλεται να ανασταλούν οι εργασίες των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 xml:space="preserve">δικαστηρίων της </w:t>
      </w:r>
      <w:r>
        <w:rPr>
          <w:rFonts w:ascii="Arial" w:eastAsia="Times New Roman" w:hAnsi="Arial" w:cs="Arial"/>
          <w:sz w:val="20"/>
          <w:szCs w:val="20"/>
          <w:lang w:eastAsia="el-GR"/>
        </w:rPr>
        <w:t>χώρας από την 17η Μαΐου 2023 έως και την 24η Μαΐου 2023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>(εκτός των πολιτικών - ποινικών δικαστηρίων Αθηνών και Θεσσαλονίκης, για τα οποία η αναστολή εργασιών εκκινεί την 17η Μαΐου 2023 και εκτείνεται έως και την 26η Μαΐου 2023).</w:t>
      </w:r>
    </w:p>
    <w:p w:rsidR="00306256" w:rsidRDefault="005C36C3">
      <w:pPr>
        <w:spacing w:line="360" w:lineRule="auto"/>
        <w:jc w:val="both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Β)</w:t>
      </w:r>
      <w:r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Τις</w:t>
      </w:r>
      <w:r>
        <w:rPr>
          <w:rFonts w:ascii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διατάξεις</w:t>
      </w:r>
      <w:r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του</w:t>
      </w:r>
      <w:r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άρθρου</w:t>
      </w:r>
      <w:r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22</w:t>
      </w:r>
      <w:r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παρ.</w:t>
      </w:r>
      <w:r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2</w:t>
      </w:r>
      <w:r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εδ</w:t>
      </w:r>
      <w:proofErr w:type="spellEnd"/>
      <w:r>
        <w:rPr>
          <w:rFonts w:ascii="Arial" w:hAnsi="Arial" w:cs="Arial"/>
          <w:sz w:val="20"/>
          <w:szCs w:val="20"/>
        </w:rPr>
        <w:t>. α' έως γ' του ν. 4938/2022 («Κώδικας Οργανισμού Δικαστηρίων και Κατάστασης</w:t>
      </w:r>
      <w:r>
        <w:rPr>
          <w:rFonts w:ascii="Arial" w:hAnsi="Arial" w:cs="Arial"/>
          <w:color w:val="808085"/>
          <w:spacing w:val="56"/>
          <w:w w:val="120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Δικαστικών</w:t>
      </w:r>
      <w:r>
        <w:rPr>
          <w:rFonts w:ascii="Arial" w:hAnsi="Arial" w:cs="Arial"/>
          <w:spacing w:val="-33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Λειτουργώ</w:t>
      </w:r>
      <w:r>
        <w:rPr>
          <w:rFonts w:ascii="Arial" w:hAnsi="Arial" w:cs="Arial"/>
          <w:spacing w:val="23"/>
          <w:w w:val="105"/>
          <w:sz w:val="20"/>
          <w:szCs w:val="20"/>
        </w:rPr>
        <w:t>ν</w:t>
      </w: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w w:val="105"/>
          <w:sz w:val="20"/>
          <w:szCs w:val="20"/>
        </w:rPr>
        <w:t>)</w:t>
      </w:r>
      <w:r>
        <w:rPr>
          <w:rFonts w:ascii="Arial" w:hAnsi="Arial" w:cs="Arial"/>
          <w:spacing w:val="-40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και</w:t>
      </w:r>
    </w:p>
    <w:p w:rsidR="00306256" w:rsidRDefault="005C36C3">
      <w:pPr>
        <w:spacing w:line="360" w:lineRule="auto"/>
        <w:jc w:val="both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Γ)</w:t>
      </w:r>
      <w:r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Το</w:t>
      </w:r>
      <w:r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γεγονός</w:t>
      </w:r>
      <w:r>
        <w:rPr>
          <w:rFonts w:ascii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ότι</w:t>
      </w:r>
      <w:r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εξαιτίας</w:t>
      </w:r>
      <w:r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της</w:t>
      </w:r>
      <w:r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διενέργειας</w:t>
      </w:r>
      <w:r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των</w:t>
      </w:r>
      <w:r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ανωτέρω</w:t>
      </w:r>
      <w:r>
        <w:rPr>
          <w:rFonts w:ascii="Arial" w:hAnsi="Arial" w:cs="Arial"/>
          <w:w w:val="101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βουλευτικών</w:t>
      </w:r>
      <w:r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εκλογών,</w:t>
      </w:r>
      <w:r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οι</w:t>
      </w:r>
      <w:r>
        <w:rPr>
          <w:rFonts w:ascii="Arial" w:hAnsi="Arial" w:cs="Arial"/>
          <w:spacing w:val="-23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οποίες</w:t>
      </w:r>
      <w:r>
        <w:rPr>
          <w:rFonts w:ascii="Arial" w:hAnsi="Arial" w:cs="Arial"/>
          <w:spacing w:val="-20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συνιστούν</w:t>
      </w:r>
      <w:r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αντικειμενικό</w:t>
      </w:r>
      <w:r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λόγο</w:t>
      </w:r>
      <w:r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105"/>
          <w:sz w:val="20"/>
          <w:szCs w:val="20"/>
        </w:rPr>
        <w:t>ανωτ</w:t>
      </w:r>
      <w:r>
        <w:rPr>
          <w:rFonts w:ascii="Arial" w:hAnsi="Arial" w:cs="Arial"/>
          <w:sz w:val="20"/>
          <w:szCs w:val="20"/>
        </w:rPr>
        <w:t>έ</w:t>
      </w:r>
      <w:r>
        <w:rPr>
          <w:rFonts w:ascii="Arial" w:hAnsi="Arial" w:cs="Arial"/>
          <w:spacing w:val="2"/>
          <w:w w:val="105"/>
          <w:sz w:val="20"/>
          <w:szCs w:val="20"/>
        </w:rPr>
        <w:t>ρας</w:t>
      </w:r>
      <w:r>
        <w:rPr>
          <w:rFonts w:ascii="Arial" w:hAnsi="Arial" w:cs="Arial"/>
          <w:color w:val="808085"/>
          <w:spacing w:val="23"/>
          <w:w w:val="104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βίας,</w:t>
      </w:r>
      <w:r>
        <w:rPr>
          <w:rFonts w:ascii="Arial" w:hAnsi="Arial" w:cs="Arial"/>
          <w:spacing w:val="-23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καθίσταται</w:t>
      </w:r>
      <w:r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μερικώς</w:t>
      </w:r>
      <w:r>
        <w:rPr>
          <w:rFonts w:ascii="Arial" w:hAnsi="Arial" w:cs="Arial"/>
          <w:spacing w:val="-20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αδύνατη</w:t>
      </w:r>
      <w:r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η</w:t>
      </w:r>
      <w:r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ομαλή</w:t>
      </w:r>
      <w:r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λειτουργία</w:t>
      </w:r>
      <w:r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του Ειρηνοδικείου Αχαρνών </w:t>
      </w:r>
      <w:r>
        <w:rPr>
          <w:rFonts w:ascii="Arial" w:hAnsi="Arial" w:cs="Arial"/>
          <w:w w:val="105"/>
          <w:sz w:val="20"/>
          <w:szCs w:val="20"/>
        </w:rPr>
        <w:t>(απουσία</w:t>
      </w:r>
      <w:r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δικαστών,</w:t>
      </w:r>
      <w:r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δικηγόρων</w:t>
      </w:r>
      <w:r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και</w:t>
      </w:r>
      <w:r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δικαστικών</w:t>
      </w:r>
      <w:r>
        <w:rPr>
          <w:rFonts w:ascii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υπαλλήλων</w:t>
      </w:r>
      <w:r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105"/>
          <w:sz w:val="20"/>
          <w:szCs w:val="20"/>
        </w:rPr>
        <w:t>προ</w:t>
      </w:r>
      <w:r>
        <w:rPr>
          <w:rFonts w:ascii="Arial" w:hAnsi="Arial" w:cs="Arial"/>
          <w:sz w:val="20"/>
          <w:szCs w:val="20"/>
        </w:rPr>
        <w:t xml:space="preserve">ς </w:t>
      </w:r>
      <w:r>
        <w:rPr>
          <w:rFonts w:ascii="Arial" w:hAnsi="Arial" w:cs="Arial"/>
          <w:w w:val="105"/>
          <w:sz w:val="20"/>
          <w:szCs w:val="20"/>
        </w:rPr>
        <w:t>το</w:t>
      </w:r>
      <w:r>
        <w:rPr>
          <w:rFonts w:ascii="Arial" w:hAnsi="Arial" w:cs="Arial"/>
          <w:spacing w:val="63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σκοπό</w:t>
      </w:r>
      <w:r>
        <w:rPr>
          <w:rFonts w:ascii="Arial" w:hAnsi="Arial" w:cs="Arial"/>
          <w:spacing w:val="60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άσκησης</w:t>
      </w:r>
      <w:r>
        <w:rPr>
          <w:rFonts w:ascii="Arial" w:hAnsi="Arial" w:cs="Arial"/>
          <w:spacing w:val="4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των</w:t>
      </w:r>
      <w:r>
        <w:rPr>
          <w:rFonts w:ascii="Arial" w:hAnsi="Arial" w:cs="Arial"/>
          <w:spacing w:val="5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καθηκόντων</w:t>
      </w:r>
      <w:r>
        <w:rPr>
          <w:rFonts w:ascii="Arial" w:hAnsi="Arial" w:cs="Arial"/>
          <w:spacing w:val="6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τους</w:t>
      </w:r>
      <w:r>
        <w:rPr>
          <w:rFonts w:ascii="Arial" w:hAnsi="Arial" w:cs="Arial"/>
          <w:spacing w:val="5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ως</w:t>
      </w:r>
      <w:r>
        <w:rPr>
          <w:rFonts w:ascii="Arial" w:hAnsi="Arial" w:cs="Arial"/>
          <w:spacing w:val="4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αντιπροσώπων</w:t>
      </w:r>
      <w:r>
        <w:rPr>
          <w:rFonts w:ascii="Arial" w:hAnsi="Arial" w:cs="Arial"/>
          <w:spacing w:val="61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τ</w:t>
      </w:r>
      <w:r>
        <w:rPr>
          <w:rFonts w:ascii="Arial" w:hAnsi="Arial" w:cs="Arial"/>
          <w:spacing w:val="9"/>
          <w:w w:val="105"/>
          <w:sz w:val="20"/>
          <w:szCs w:val="20"/>
        </w:rPr>
        <w:t>η</w:t>
      </w:r>
      <w:r>
        <w:rPr>
          <w:rFonts w:ascii="Arial" w:hAnsi="Arial" w:cs="Arial"/>
          <w:sz w:val="20"/>
          <w:szCs w:val="20"/>
        </w:rPr>
        <w:t>ς</w:t>
      </w:r>
      <w:r>
        <w:rPr>
          <w:rFonts w:ascii="Arial" w:hAnsi="Arial" w:cs="Arial"/>
          <w:color w:val="808085"/>
          <w:w w:val="112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δικαστικής</w:t>
      </w:r>
      <w:r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αρχής,</w:t>
      </w:r>
      <w:r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συγκρότηση</w:t>
      </w:r>
      <w:r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εκλογικών</w:t>
      </w:r>
      <w:r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συνεργείων</w:t>
      </w:r>
      <w:r>
        <w:rPr>
          <w:rFonts w:ascii="Arial" w:hAnsi="Arial" w:cs="Arial"/>
          <w:color w:val="808085"/>
          <w:w w:val="105"/>
          <w:sz w:val="20"/>
          <w:szCs w:val="20"/>
        </w:rPr>
        <w:t>,</w:t>
      </w:r>
      <w:r>
        <w:rPr>
          <w:rFonts w:ascii="Arial" w:hAnsi="Arial" w:cs="Arial"/>
          <w:color w:val="808085"/>
          <w:spacing w:val="-1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μεγάλος</w:t>
      </w:r>
      <w:r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αριθμός</w:t>
      </w:r>
      <w:r>
        <w:rPr>
          <w:rFonts w:ascii="Arial" w:hAnsi="Arial" w:cs="Arial"/>
          <w:spacing w:val="26"/>
          <w:w w:val="102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κενών</w:t>
      </w:r>
      <w:r>
        <w:rPr>
          <w:rFonts w:ascii="Arial" w:hAnsi="Arial" w:cs="Arial"/>
          <w:spacing w:val="-18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οργανικών</w:t>
      </w:r>
      <w:r>
        <w:rPr>
          <w:rFonts w:ascii="Arial" w:hAnsi="Arial" w:cs="Arial"/>
          <w:spacing w:val="-20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θέσεων</w:t>
      </w:r>
      <w:r>
        <w:rPr>
          <w:rFonts w:ascii="Arial" w:hAnsi="Arial" w:cs="Arial"/>
          <w:spacing w:val="-25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των</w:t>
      </w:r>
      <w:r>
        <w:rPr>
          <w:rFonts w:ascii="Arial" w:hAnsi="Arial" w:cs="Arial"/>
          <w:spacing w:val="-22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δικαστικών</w:t>
      </w:r>
      <w:r>
        <w:rPr>
          <w:rFonts w:ascii="Arial" w:hAnsi="Arial" w:cs="Arial"/>
          <w:spacing w:val="-32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 xml:space="preserve">υπαλλήλων)  </w:t>
      </w:r>
    </w:p>
    <w:p w:rsidR="00306256" w:rsidRDefault="005C36C3">
      <w:pPr>
        <w:spacing w:line="360" w:lineRule="auto"/>
        <w:jc w:val="both"/>
        <w:rPr>
          <w:rFonts w:ascii="Arial" w:hAnsi="Arial" w:cs="Arial"/>
          <w:color w:val="67676B"/>
          <w:w w:val="105"/>
          <w:sz w:val="20"/>
          <w:szCs w:val="20"/>
        </w:rPr>
      </w:pPr>
      <w:r>
        <w:rPr>
          <w:rFonts w:ascii="Arial" w:hAnsi="Arial" w:cs="Arial"/>
          <w:color w:val="67676B"/>
          <w:w w:val="105"/>
          <w:sz w:val="20"/>
          <w:szCs w:val="20"/>
        </w:rPr>
        <w:t xml:space="preserve">                                        </w:t>
      </w:r>
    </w:p>
    <w:p w:rsidR="00306256" w:rsidRDefault="005C36C3">
      <w:pPr>
        <w:spacing w:line="360" w:lineRule="auto"/>
        <w:jc w:val="center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ΑΠΟΦΑΣΙΖΕΙ</w:t>
      </w:r>
    </w:p>
    <w:p w:rsidR="00306256" w:rsidRDefault="005C36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Την</w:t>
      </w:r>
      <w:r>
        <w:rPr>
          <w:rFonts w:ascii="Arial" w:hAnsi="Arial" w:cs="Arial"/>
          <w:spacing w:val="5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αναστολή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μέρους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των</w:t>
      </w:r>
      <w:r>
        <w:rPr>
          <w:rFonts w:ascii="Arial" w:hAnsi="Arial" w:cs="Arial"/>
          <w:spacing w:val="6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εργασιών του Ειρηνοδικείου Αχαρνών  για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το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χρονικό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διάστημα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από</w:t>
      </w:r>
      <w:r>
        <w:rPr>
          <w:rFonts w:ascii="Arial" w:hAnsi="Arial" w:cs="Arial"/>
          <w:spacing w:val="6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Τετάρτη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" w:hAnsi="Arial" w:cs="Arial"/>
          <w:spacing w:val="-19"/>
          <w:sz w:val="20"/>
          <w:szCs w:val="20"/>
        </w:rPr>
        <w:t>αΐ</w:t>
      </w:r>
      <w:r>
        <w:rPr>
          <w:rFonts w:ascii="Arial" w:hAnsi="Arial" w:cs="Arial"/>
          <w:sz w:val="20"/>
          <w:szCs w:val="20"/>
        </w:rPr>
        <w:t>ου</w:t>
      </w:r>
      <w:r>
        <w:rPr>
          <w:rFonts w:ascii="Arial" w:hAnsi="Arial" w:cs="Arial"/>
          <w:spacing w:val="5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2023  έως</w:t>
      </w:r>
      <w:r>
        <w:rPr>
          <w:rFonts w:ascii="Arial" w:hAnsi="Arial" w:cs="Arial"/>
          <w:color w:val="67676B"/>
          <w:w w:val="10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και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Παρασκευή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pacing w:val="5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</w:t>
      </w:r>
      <w:r>
        <w:rPr>
          <w:rFonts w:ascii="Arial" w:hAnsi="Arial" w:cs="Arial"/>
          <w:spacing w:val="-26"/>
          <w:sz w:val="20"/>
          <w:szCs w:val="20"/>
        </w:rPr>
        <w:t>α</w:t>
      </w:r>
      <w:r>
        <w:rPr>
          <w:rFonts w:ascii="Arial" w:hAnsi="Arial" w:cs="Arial"/>
          <w:spacing w:val="-19"/>
          <w:sz w:val="20"/>
          <w:szCs w:val="20"/>
        </w:rPr>
        <w:t>ΐ</w:t>
      </w:r>
      <w:r>
        <w:rPr>
          <w:rFonts w:ascii="Arial" w:hAnsi="Arial" w:cs="Arial"/>
          <w:sz w:val="20"/>
          <w:szCs w:val="20"/>
        </w:rPr>
        <w:t>ου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2023,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κατά</w:t>
      </w:r>
      <w:r>
        <w:rPr>
          <w:rFonts w:ascii="Arial" w:hAnsi="Arial" w:cs="Arial"/>
          <w:spacing w:val="6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τα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κατωτέρω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ειδικότερα  εκτιθέμενα:</w:t>
      </w:r>
    </w:p>
    <w:p w:rsidR="00306256" w:rsidRDefault="005C36C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hAnsi="Arial" w:cs="Arial"/>
          <w:b/>
          <w:bCs/>
          <w:color w:val="56595B"/>
          <w:sz w:val="20"/>
          <w:szCs w:val="20"/>
        </w:rPr>
        <w:lastRenderedPageBreak/>
        <w:t xml:space="preserve"> </w:t>
      </w:r>
      <w:r>
        <w:rPr>
          <w:rFonts w:ascii="Arial" w:hAnsi="Arial" w:cs="Arial"/>
          <w:sz w:val="20"/>
          <w:szCs w:val="20"/>
        </w:rPr>
        <w:t xml:space="preserve"> 1) Δεν θα εκφωνηθούν οι προσδιορισθείσες, για το χρονικό διάστημα από Τετάρτη 17 Μαΐου 2023 έως και Παρασκευή 26 Μαΐου 2023,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υποθέσεις Τακτικής Διαδικασίας, Μικροδιαφορών, </w:t>
      </w:r>
      <w:r>
        <w:rPr>
          <w:rFonts w:ascii="Arial" w:hAnsi="Arial" w:cs="Arial"/>
          <w:sz w:val="20"/>
          <w:szCs w:val="20"/>
        </w:rPr>
        <w:t>Ειδικών   διαδικασιών,   Εκούσιας   δικαι</w:t>
      </w:r>
      <w:r>
        <w:rPr>
          <w:rFonts w:ascii="Arial" w:hAnsi="Arial" w:cs="Arial"/>
          <w:sz w:val="20"/>
          <w:szCs w:val="20"/>
        </w:rPr>
        <w:t>οδοσίας, Ασφαλιστικών  μέτρων</w:t>
      </w:r>
      <w:r>
        <w:rPr>
          <w:rFonts w:ascii="Arial" w:hAnsi="Arial" w:cs="Arial"/>
          <w:color w:val="414949"/>
          <w:sz w:val="20"/>
          <w:szCs w:val="20"/>
        </w:rPr>
        <w:t xml:space="preserve"> (πλην των υποθέσεων πλειστηριασμών)</w:t>
      </w:r>
      <w:r>
        <w:rPr>
          <w:rFonts w:ascii="Arial" w:hAnsi="Arial" w:cs="Arial"/>
          <w:color w:val="414949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συμπεριλαμβανομένων 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αιτήσεων </w:t>
      </w:r>
      <w:r>
        <w:rPr>
          <w:rFonts w:ascii="Arial" w:hAnsi="Arial" w:cs="Arial"/>
          <w:color w:val="414949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μεταρρύθμισης </w:t>
      </w:r>
      <w:r>
        <w:rPr>
          <w:rFonts w:ascii="Arial" w:hAnsi="Arial" w:cs="Arial"/>
          <w:w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ή</w:t>
      </w:r>
      <w:r>
        <w:rPr>
          <w:rFonts w:ascii="Arial" w:hAnsi="Arial" w:cs="Arial"/>
          <w:spacing w:val="5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άρσης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προσημειώσεων,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κήρυξης κυριών των διαθηκών).</w:t>
      </w:r>
    </w:p>
    <w:p w:rsidR="00306256" w:rsidRDefault="005C36C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2) Σε σχέση με τις Ένορκες Βεβαιώσεις, κατά το χρονικό διάστημα από Τετάρτη 17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Μαϊου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2023 έως και Παρασκευή 26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Μαϊου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2023, θα γίνονται μόνο όσες έχουν προσδιοριστεί κατόπιν κλήσεως.</w:t>
      </w:r>
    </w:p>
    <w:p w:rsidR="00306256" w:rsidRDefault="005C36C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3) Κατά το χρονικό διάστημα από Τετάρτη 17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Μαϊου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2023 έως και Παρασκευή 26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Μαϊου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2023 θα εκδικάζονται από τον Ειρηνοδίκη Υπηρεσίας μόνο κατεπείγουσες αιτήσε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ις νομικής βοήθειας και προσωρινές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εκουσίας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δικαιοδοσίας.</w:t>
      </w:r>
    </w:p>
    <w:p w:rsidR="00306256" w:rsidRDefault="005C36C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4) Κατά το χρονικό διάστημα από Τετάρτη 17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Μαϊου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2023 έως και Παρασκευή 26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Μαϊου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 xml:space="preserve"> 2023 αιτήσεις χορήγησης προσωρινής διαταγής θα εκδικάζονται από τον Ειρηνοδίκη Υπηρεσίας.</w:t>
      </w:r>
    </w:p>
    <w:p w:rsidR="00306256" w:rsidRDefault="005C36C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5) Πάσης φύσεως προσ</w:t>
      </w:r>
      <w:r>
        <w:rPr>
          <w:rFonts w:ascii="Arial" w:eastAsia="Times New Roman" w:hAnsi="Arial" w:cs="Arial"/>
          <w:sz w:val="20"/>
          <w:szCs w:val="20"/>
          <w:lang w:eastAsia="el-GR"/>
        </w:rPr>
        <w:t>ωρινές διαταγές που έχουν χορηγηθεί και έχουν ισχύ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>έως τη συζήτηση της υπόθεσης ή ορίστηκε ότι ισχύουν υπό τον όρο της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>συζήτησης της υπόθεσης σε ορισμένη δικάσιμο, εφόσον η υπόθεση επρόκειτο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 xml:space="preserve">να εκδικασθεί κατά το χρονικό διάστημα από 17 Μαΐου 2023 έως και </w:t>
      </w:r>
      <w:r>
        <w:rPr>
          <w:rFonts w:ascii="Arial" w:eastAsia="Times New Roman" w:hAnsi="Arial" w:cs="Arial"/>
          <w:sz w:val="20"/>
          <w:szCs w:val="20"/>
          <w:lang w:eastAsia="el-GR"/>
        </w:rPr>
        <w:t>26 Μαΐου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>2023, παρατείνονται αυτοδικαίως με την παρούσα πράξη, έως τη συζήτηση της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>υπόθεσης, όποτε η τελευταία προσδιορισθεί κατά τα αμέσως κατωτέρω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>αναφερόμενα</w:t>
      </w:r>
    </w:p>
    <w:p w:rsidR="00306256" w:rsidRDefault="005C36C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6) Όλες οι υποθέσεις που κατά τα ανωτέρω δεν θα εκφωνηθούν, θα</w:t>
      </w:r>
      <w:r>
        <w:rPr>
          <w:rFonts w:ascii="Arial" w:eastAsia="Times New Roman" w:hAnsi="Arial" w:cs="Arial"/>
          <w:sz w:val="20"/>
          <w:szCs w:val="20"/>
          <w:lang w:eastAsia="el-GR"/>
        </w:rPr>
        <w:br/>
        <w:t>προσδιορισθούν οίκοθεν με πρ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άξη της Διευθύνουσας το Ειρηνοδικείο Αχαρνών, με ενημέρωση από τα αρμόδια τμήματα της Γραμματείας της πλατφόρμας solon.gov.gr, που θα επέχει θέση κλήτευσης όλων των διαδίκων (άρθρο 260 παρ. 4 </w:t>
      </w:r>
      <w:proofErr w:type="spellStart"/>
      <w:r>
        <w:rPr>
          <w:rFonts w:ascii="Arial" w:eastAsia="Times New Roman" w:hAnsi="Arial" w:cs="Arial"/>
          <w:sz w:val="20"/>
          <w:szCs w:val="20"/>
          <w:lang w:eastAsia="el-GR"/>
        </w:rPr>
        <w:t>Κ.Πολ.Δ</w:t>
      </w:r>
      <w:proofErr w:type="spellEnd"/>
      <w:r>
        <w:rPr>
          <w:rFonts w:ascii="Arial" w:eastAsia="Times New Roman" w:hAnsi="Arial" w:cs="Arial"/>
          <w:sz w:val="20"/>
          <w:szCs w:val="20"/>
          <w:lang w:eastAsia="el-GR"/>
        </w:rPr>
        <w:t>.).</w:t>
      </w:r>
    </w:p>
    <w:p w:rsidR="00306256" w:rsidRDefault="005C36C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Γραμματεία</w:t>
      </w:r>
      <w:r>
        <w:rPr>
          <w:rFonts w:ascii="Arial" w:eastAsia="Times New Roman" w:hAnsi="Arial" w:cs="Arial"/>
          <w:sz w:val="20"/>
          <w:szCs w:val="20"/>
          <w:lang w:eastAsia="el-GR"/>
        </w:rPr>
        <w:t>:</w:t>
      </w:r>
    </w:p>
    <w:p w:rsidR="00306256" w:rsidRDefault="005C36C3">
      <w:pPr>
        <w:pStyle w:val="a9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Τα Τμήματα της Γραμματείας του 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Ειρηνοδικείου θα παραμείνουν κλειστά για το κοινό και θα εξυπηρετούνται μόνο αιτήματα από τα οικεία Τμήματα που σχετίζονται με κατεπείγουσες περιπτώσεις, όπως ενδεικτικώς: α) κατάθεση ενδίκων μέσων και βοηθημάτων (πχ. αγωγών, ανακοπών), η καταληκτική προθε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σμία άσκησης των οποίων εμπίπτει στο χρονικό διάστημα από 17 Μαΐου 2023 έως και 26 Μαΐου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br/>
        <w:t xml:space="preserve">2023, κατόπιν σχετικής έγκρισης της Διευθύνουσας το Ειρηνοδικείο Αχαρνών, ή σε περίπτωση απουσίας της, κατά την κρίση του Ειρηνοδίκη Υπηρεσίας, β) προσθήκη-αντίκρουση 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ισχυρισμών του άρθρου 237 παρ. 5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ΚΠολΔ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, γ) κατάθεση αιτήσεων ασφαλιστικών μέτρων και χορήγησης προσωρινών διαταγών. </w:t>
      </w:r>
    </w:p>
    <w:p w:rsidR="00306256" w:rsidRDefault="005C36C3">
      <w:pPr>
        <w:pStyle w:val="a9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Ειδικότερα, όσον αφορά τις αποποιήσεις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br/>
        <w:t>θα γίνονται δεκτές αιτήσεις μόνο για όσες περιπτώσεις λήγει η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br/>
        <w:t>προθεσμία αποποίησης εντός του ανωτέρω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 χρονικού διαστήματος, ήτοι από 17 Μαΐου 2023 έως και 26 Μαΐου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br/>
        <w:t>2023, ενώ επίσης θα εξυπηρετούνται μόνο δηλώσεις τρίτου, η νόμιμη προθεσμία των οποίων λήγει εντός του προαναφερόμενου χρονικού διαστήματος .</w:t>
      </w:r>
    </w:p>
    <w:p w:rsidR="00306256" w:rsidRDefault="005C36C3">
      <w:pPr>
        <w:pStyle w:val="a9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Οι οριζόμενες στον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ΚΠολΔ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 προθεσμίες κατάθεσης προτά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σεων και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br/>
        <w:t xml:space="preserve">κλεισίματος φακέλων παρατείνονται ως εξής: α) όσες εξ αυτών λήγουν την Τετάρτη 17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Μαίου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 2023, 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lastRenderedPageBreak/>
        <w:t xml:space="preserve">παρατείνονται έως και την Τετάρτη 31 Μαΐου 2023, β) όσες εξ αυτών λήγουν την Πέμπτη 18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Μαίου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 2023, παρατείνονται έως και την Πέμπτη 1 Ιουνίου 2023, γ) όσ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ες εξ αυτών λήγουν την Παρασκευή 19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Μαίου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 2023, παρατείνονται έως και την Παρασκευή 2 Ιουνίου 2023, δ) όσες εξ αυτών λήγουν την Δευτέρα 22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Μαίου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 2023, παρατείνονται έως και την Τρίτη 6 Ιουνίου 2023, ε) όσες εξ αυτών λήγουν την Τρίτη 23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Μαίου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 2023, παρατείν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ονται έως και την Τρίτη 6 Ιουνίου 2023,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στ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) όσες εξ αυτών λήγουν την Τετάρτη 24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Μαίου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 2023, παρατείνονται έως και την Τετάρτη 7 Ιουνίου 2023, ζ) όσες εξ αυτών λήγουν την Πέμπτη 25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Μαίου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 2023, παρατείνονται έως και την Πέμπτη 8 Ιουνίου 2023, η) όσες εξ αυτώ</w:t>
      </w:r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ν λήγουν την Παρασκευή 26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>Μαίου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l-GR"/>
          <w14:ligatures w14:val="none"/>
        </w:rPr>
        <w:t xml:space="preserve"> 2023, παρατείνονται έως και την Παρασκευή 9 Ιουνίου 2023. </w:t>
      </w:r>
    </w:p>
    <w:p w:rsidR="00306256" w:rsidRDefault="005C36C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 Επισημαίνεται ότι το χρονικό διάστημα από Τετάρτη 17 Μαΐου 2023 έως και Παρασκευή 26 Μαΐου 2023 συνυπολογίζεται κανονικά για κάθε είδους άλλη προθεσμία.</w:t>
      </w:r>
    </w:p>
    <w:p w:rsidR="00306256" w:rsidRDefault="005C36C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Τέλος το τμήμα της Προανάκρισης κατά το χρονικό διάστημα από </w:t>
      </w:r>
      <w:r>
        <w:rPr>
          <w:rFonts w:ascii="Arial" w:eastAsia="Times New Roman" w:hAnsi="Arial" w:cs="Arial"/>
          <w:sz w:val="20"/>
          <w:szCs w:val="20"/>
          <w:lang w:eastAsia="el-GR"/>
        </w:rPr>
        <w:t>Τετάρτη 17 Μαΐου 2023 έως και Παρασκευή 26 Μαΐου 2023 θα παραμείνει κλειστό για το κοινό και θα λειτουργήσει μόνο για την διεκπεραίωση των κατεπειγουσών εισαγγελικών προκαταρκτικών/προανακριτικώ</w:t>
      </w:r>
      <w:r>
        <w:rPr>
          <w:rFonts w:ascii="Arial" w:eastAsia="Times New Roman" w:hAnsi="Arial" w:cs="Arial"/>
          <w:sz w:val="20"/>
          <w:szCs w:val="20"/>
          <w:lang w:eastAsia="el-GR"/>
        </w:rPr>
        <w:t>ν παραγγελιών.</w:t>
      </w:r>
    </w:p>
    <w:p w:rsidR="00306256" w:rsidRDefault="0030625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306256" w:rsidRDefault="0030625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306256" w:rsidRDefault="005C36C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                </w:t>
      </w: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      Η Διευθύνουσα το Ειρηνοδικείο Αχαρνών</w:t>
      </w:r>
    </w:p>
    <w:p w:rsidR="00306256" w:rsidRDefault="00306256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306256" w:rsidRDefault="005C36C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</w:t>
      </w:r>
    </w:p>
    <w:p w:rsidR="00306256" w:rsidRDefault="005C36C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                                                     Ελευθερία Αναστασοπούλου</w:t>
      </w:r>
    </w:p>
    <w:p w:rsidR="00306256" w:rsidRDefault="005C36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                                                                   Ειρηνοδίκης Γ΄</w:t>
      </w:r>
    </w:p>
    <w:p w:rsidR="00306256" w:rsidRDefault="00306256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306256" w:rsidRDefault="00306256">
      <w:pPr>
        <w:spacing w:line="360" w:lineRule="auto"/>
        <w:jc w:val="both"/>
      </w:pPr>
    </w:p>
    <w:sectPr w:rsidR="00306256">
      <w:pgSz w:w="11906" w:h="16838"/>
      <w:pgMar w:top="1440" w:right="971" w:bottom="1440" w:left="9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531F"/>
    <w:multiLevelType w:val="multilevel"/>
    <w:tmpl w:val="3E14F2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FA1DFC"/>
    <w:multiLevelType w:val="multilevel"/>
    <w:tmpl w:val="F6F825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56"/>
    <w:rsid w:val="00306256"/>
    <w:rsid w:val="005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AE664-ABBE-475F-8B67-0687633B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60"/>
    <w:pPr>
      <w:suppressAutoHyphens/>
      <w:spacing w:after="160" w:line="252" w:lineRule="auto"/>
    </w:pPr>
    <w:rPr>
      <w:rFonts w:ascii="Calibri" w:eastAsia="Calibri" w:hAnsi="Calibri" w:cs="Calibri"/>
      <w:kern w:val="0"/>
      <w:sz w:val="22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80"/>
      <w:u w:val="singl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03760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Web">
    <w:name w:val="Normal (Web)"/>
    <w:basedOn w:val="a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2023-05-16T12:16:00Z</dcterms:created>
  <dcterms:modified xsi:type="dcterms:W3CDTF">2023-05-16T12:16:00Z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