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7210" w14:textId="77777777" w:rsidR="000E7030" w:rsidRPr="00744157" w:rsidRDefault="000E7030" w:rsidP="000E7030">
      <w:pPr>
        <w:shd w:val="clear" w:color="auto" w:fill="FFFFFF"/>
        <w:tabs>
          <w:tab w:val="left" w:pos="4395"/>
        </w:tabs>
        <w:spacing w:before="100" w:beforeAutospacing="1" w:after="100" w:afterAutospacing="1" w:line="240" w:lineRule="auto"/>
        <w:jc w:val="center"/>
        <w:textAlignment w:val="baseline"/>
        <w:rPr>
          <w:rFonts w:ascii="inherit" w:eastAsia="Times New Roman" w:hAnsi="inherit" w:cs="Arial"/>
          <w:b/>
          <w:color w:val="202020"/>
          <w:sz w:val="24"/>
          <w:szCs w:val="24"/>
          <w:u w:val="single"/>
          <w:lang w:eastAsia="el-GR"/>
        </w:rPr>
      </w:pPr>
      <w:bookmarkStart w:id="0" w:name="_GoBack"/>
      <w:r w:rsidRPr="00744157">
        <w:rPr>
          <w:rFonts w:ascii="inherit" w:eastAsia="Times New Roman" w:hAnsi="inherit" w:cs="Arial"/>
          <w:b/>
          <w:color w:val="202020"/>
          <w:sz w:val="24"/>
          <w:szCs w:val="24"/>
          <w:u w:val="single"/>
          <w:lang w:val="en-US" w:eastAsia="el-GR"/>
        </w:rPr>
        <w:t>LAWYEREX</w:t>
      </w:r>
      <w:r w:rsidRPr="00744157">
        <w:rPr>
          <w:rFonts w:ascii="inherit" w:eastAsia="Times New Roman" w:hAnsi="inherit" w:cs="Arial"/>
          <w:b/>
          <w:color w:val="202020"/>
          <w:sz w:val="24"/>
          <w:szCs w:val="24"/>
          <w:u w:val="single"/>
          <w:lang w:eastAsia="el-GR"/>
        </w:rPr>
        <w:t xml:space="preserve"> 2-Πρόγραμμα ανταλλαγής νέων δικηγόρων</w:t>
      </w:r>
    </w:p>
    <w:p w14:paraId="37149246" w14:textId="182FFC2D" w:rsidR="000E7030" w:rsidRPr="00744157" w:rsidRDefault="000E7030" w:rsidP="000E7030">
      <w:pPr>
        <w:shd w:val="clear" w:color="auto" w:fill="FFFFFF"/>
        <w:tabs>
          <w:tab w:val="left" w:pos="4395"/>
        </w:tabs>
        <w:spacing w:before="100" w:beforeAutospacing="1" w:after="100" w:afterAutospacing="1" w:line="240" w:lineRule="auto"/>
        <w:jc w:val="center"/>
        <w:textAlignment w:val="baseline"/>
        <w:rPr>
          <w:rFonts w:ascii="inherit" w:eastAsia="Times New Roman" w:hAnsi="inherit" w:cs="Arial"/>
          <w:b/>
          <w:color w:val="202020"/>
          <w:sz w:val="24"/>
          <w:szCs w:val="24"/>
          <w:u w:val="single"/>
          <w:lang w:eastAsia="el-GR"/>
        </w:rPr>
      </w:pPr>
      <w:r w:rsidRPr="00744157">
        <w:rPr>
          <w:rFonts w:ascii="inherit" w:eastAsia="Times New Roman" w:hAnsi="inherit" w:cs="Arial"/>
          <w:b/>
          <w:color w:val="202020"/>
          <w:sz w:val="24"/>
          <w:szCs w:val="24"/>
          <w:u w:val="single"/>
          <w:lang w:eastAsia="el-GR"/>
        </w:rPr>
        <w:t xml:space="preserve">Πρόσκληση για υποβολή αιτήσεων συμμετοχής στον </w:t>
      </w:r>
      <w:r w:rsidR="0074233B">
        <w:rPr>
          <w:rFonts w:ascii="inherit" w:eastAsia="Times New Roman" w:hAnsi="inherit" w:cs="Arial"/>
          <w:b/>
          <w:color w:val="202020"/>
          <w:sz w:val="24"/>
          <w:szCs w:val="24"/>
          <w:u w:val="single"/>
          <w:lang w:eastAsia="el-GR"/>
        </w:rPr>
        <w:t>Γ</w:t>
      </w:r>
      <w:r w:rsidRPr="00744157">
        <w:rPr>
          <w:rFonts w:ascii="inherit" w:eastAsia="Times New Roman" w:hAnsi="inherit" w:cs="Arial"/>
          <w:b/>
          <w:color w:val="202020"/>
          <w:sz w:val="24"/>
          <w:szCs w:val="24"/>
          <w:u w:val="single"/>
          <w:lang w:eastAsia="el-GR"/>
        </w:rPr>
        <w:t xml:space="preserve"> κύκλο</w:t>
      </w:r>
    </w:p>
    <w:p w14:paraId="2B3C65B1" w14:textId="77777777" w:rsidR="000E7030" w:rsidRPr="00113617" w:rsidRDefault="000E7030" w:rsidP="000E7030">
      <w:pPr>
        <w:jc w:val="both"/>
        <w:rPr>
          <w:rFonts w:ascii="Arial" w:hAnsi="Arial" w:cs="Arial"/>
          <w:sz w:val="24"/>
          <w:szCs w:val="24"/>
        </w:rPr>
      </w:pPr>
      <w:r w:rsidRPr="00113617">
        <w:rPr>
          <w:rFonts w:ascii="inherit" w:eastAsia="Times New Roman" w:hAnsi="inherit" w:cs="Arial"/>
          <w:color w:val="202020"/>
          <w:sz w:val="24"/>
          <w:szCs w:val="24"/>
          <w:lang w:eastAsia="el-GR"/>
        </w:rPr>
        <w:t xml:space="preserve">O ΔΣΑ συμμετέχει, μέσω του «European </w:t>
      </w:r>
      <w:proofErr w:type="spellStart"/>
      <w:r w:rsidRPr="00113617">
        <w:rPr>
          <w:rFonts w:ascii="inherit" w:eastAsia="Times New Roman" w:hAnsi="inherit" w:cs="Arial"/>
          <w:color w:val="202020"/>
          <w:sz w:val="24"/>
          <w:szCs w:val="24"/>
          <w:lang w:eastAsia="el-GR"/>
        </w:rPr>
        <w:t>Lawyers</w:t>
      </w:r>
      <w:proofErr w:type="spellEnd"/>
      <w:r w:rsidRPr="00113617">
        <w:rPr>
          <w:rFonts w:ascii="inherit" w:eastAsia="Times New Roman" w:hAnsi="inherit" w:cs="Arial"/>
          <w:color w:val="202020"/>
          <w:sz w:val="24"/>
          <w:szCs w:val="24"/>
          <w:lang w:eastAsia="el-GR"/>
        </w:rPr>
        <w:t xml:space="preserve"> </w:t>
      </w:r>
      <w:proofErr w:type="spellStart"/>
      <w:r w:rsidRPr="00113617">
        <w:rPr>
          <w:rFonts w:ascii="inherit" w:eastAsia="Times New Roman" w:hAnsi="inherit" w:cs="Arial"/>
          <w:color w:val="202020"/>
          <w:sz w:val="24"/>
          <w:szCs w:val="24"/>
          <w:lang w:eastAsia="el-GR"/>
        </w:rPr>
        <w:t>Foundation</w:t>
      </w:r>
      <w:proofErr w:type="spellEnd"/>
      <w:r w:rsidRPr="00113617">
        <w:rPr>
          <w:rFonts w:ascii="inherit" w:eastAsia="Times New Roman" w:hAnsi="inherit" w:cs="Arial"/>
          <w:color w:val="202020"/>
          <w:sz w:val="24"/>
          <w:szCs w:val="24"/>
          <w:lang w:eastAsia="el-GR"/>
        </w:rPr>
        <w:t xml:space="preserve">» (Ίδρυμα Ευρωπαίων Δικηγόρων), από κοινού με τους Δικηγορικούς Συλλόγους </w:t>
      </w:r>
      <w:bookmarkEnd w:id="0"/>
      <w:r w:rsidRPr="00113617">
        <w:rPr>
          <w:rFonts w:ascii="Arial" w:hAnsi="Arial" w:cs="Arial"/>
          <w:sz w:val="24"/>
          <w:szCs w:val="24"/>
        </w:rPr>
        <w:t>Τσεχίας (</w:t>
      </w:r>
      <w:proofErr w:type="spellStart"/>
      <w:r w:rsidRPr="00113617">
        <w:rPr>
          <w:rFonts w:ascii="Arial" w:hAnsi="Arial" w:cs="Arial"/>
          <w:sz w:val="24"/>
          <w:szCs w:val="24"/>
          <w:lang w:val="en-US"/>
        </w:rPr>
        <w:t>Ceska</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Advokatni</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Komora</w:t>
      </w:r>
      <w:proofErr w:type="spellEnd"/>
      <w:r w:rsidRPr="00113617">
        <w:rPr>
          <w:rFonts w:ascii="Arial" w:hAnsi="Arial" w:cs="Arial"/>
          <w:sz w:val="24"/>
          <w:szCs w:val="24"/>
        </w:rPr>
        <w:t>, Παρισιού (Ο</w:t>
      </w:r>
      <w:proofErr w:type="spellStart"/>
      <w:r w:rsidRPr="00113617">
        <w:rPr>
          <w:rFonts w:ascii="Arial" w:hAnsi="Arial" w:cs="Arial"/>
          <w:sz w:val="24"/>
          <w:szCs w:val="24"/>
          <w:lang w:val="en-US"/>
        </w:rPr>
        <w:t>rdre</w:t>
      </w:r>
      <w:proofErr w:type="spellEnd"/>
      <w:r w:rsidRPr="00113617">
        <w:rPr>
          <w:rFonts w:ascii="Arial" w:hAnsi="Arial" w:cs="Arial"/>
          <w:sz w:val="24"/>
          <w:szCs w:val="24"/>
        </w:rPr>
        <w:t xml:space="preserve"> </w:t>
      </w:r>
      <w:r w:rsidRPr="00113617">
        <w:rPr>
          <w:rFonts w:ascii="Arial" w:hAnsi="Arial" w:cs="Arial"/>
          <w:sz w:val="24"/>
          <w:szCs w:val="24"/>
          <w:lang w:val="en-US"/>
        </w:rPr>
        <w:t>des</w:t>
      </w:r>
      <w:r w:rsidRPr="00113617">
        <w:rPr>
          <w:rFonts w:ascii="Arial" w:hAnsi="Arial" w:cs="Arial"/>
          <w:sz w:val="24"/>
          <w:szCs w:val="24"/>
        </w:rPr>
        <w:t xml:space="preserve"> </w:t>
      </w:r>
      <w:proofErr w:type="spellStart"/>
      <w:r w:rsidRPr="00113617">
        <w:rPr>
          <w:rFonts w:ascii="Arial" w:hAnsi="Arial" w:cs="Arial"/>
          <w:sz w:val="24"/>
          <w:szCs w:val="24"/>
          <w:lang w:val="en-US"/>
        </w:rPr>
        <w:t>Avocats</w:t>
      </w:r>
      <w:proofErr w:type="spellEnd"/>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Paris</w:t>
      </w:r>
      <w:r w:rsidRPr="00113617">
        <w:rPr>
          <w:rFonts w:ascii="Arial" w:hAnsi="Arial" w:cs="Arial"/>
          <w:sz w:val="24"/>
          <w:szCs w:val="24"/>
        </w:rPr>
        <w:t xml:space="preserve">), </w:t>
      </w:r>
      <w:proofErr w:type="spellStart"/>
      <w:r w:rsidRPr="00113617">
        <w:rPr>
          <w:rFonts w:ascii="Arial" w:hAnsi="Arial" w:cs="Arial"/>
          <w:sz w:val="24"/>
          <w:szCs w:val="24"/>
        </w:rPr>
        <w:t>Παγκύπριο</w:t>
      </w:r>
      <w:proofErr w:type="spellEnd"/>
      <w:r w:rsidRPr="00113617">
        <w:rPr>
          <w:rFonts w:ascii="Arial" w:hAnsi="Arial" w:cs="Arial"/>
          <w:sz w:val="24"/>
          <w:szCs w:val="24"/>
        </w:rPr>
        <w:t xml:space="preserve"> Δικηγορικό Σύλλογο (</w:t>
      </w:r>
      <w:r w:rsidRPr="00113617">
        <w:rPr>
          <w:rFonts w:ascii="Arial" w:hAnsi="Arial" w:cs="Arial"/>
          <w:sz w:val="24"/>
          <w:szCs w:val="24"/>
          <w:lang w:val="en-US"/>
        </w:rPr>
        <w:t>Cyprus</w:t>
      </w:r>
      <w:r>
        <w:rPr>
          <w:rFonts w:ascii="Arial" w:hAnsi="Arial" w:cs="Arial"/>
          <w:sz w:val="24"/>
          <w:szCs w:val="24"/>
        </w:rPr>
        <w:t xml:space="preserve"> </w:t>
      </w:r>
      <w:r>
        <w:rPr>
          <w:rFonts w:ascii="Arial" w:hAnsi="Arial" w:cs="Arial"/>
          <w:sz w:val="24"/>
          <w:szCs w:val="24"/>
          <w:lang w:val="en-US"/>
        </w:rPr>
        <w:t>Bar</w:t>
      </w:r>
      <w:r w:rsidRPr="00B90D16">
        <w:rPr>
          <w:rFonts w:ascii="Arial" w:hAnsi="Arial" w:cs="Arial"/>
          <w:sz w:val="24"/>
          <w:szCs w:val="24"/>
        </w:rPr>
        <w:t xml:space="preserve"> </w:t>
      </w:r>
      <w:r>
        <w:rPr>
          <w:rFonts w:ascii="Arial" w:hAnsi="Arial" w:cs="Arial"/>
          <w:sz w:val="24"/>
          <w:szCs w:val="24"/>
          <w:lang w:val="en-US"/>
        </w:rPr>
        <w:t>Association</w:t>
      </w:r>
      <w:r w:rsidRPr="00113617">
        <w:rPr>
          <w:rFonts w:ascii="Arial" w:hAnsi="Arial" w:cs="Arial"/>
          <w:sz w:val="24"/>
          <w:szCs w:val="24"/>
        </w:rPr>
        <w:t>),  Εθνικός Δικηγορικός Σύλλογος Πολωνίας  (</w:t>
      </w:r>
      <w:proofErr w:type="spellStart"/>
      <w:r w:rsidRPr="00113617">
        <w:rPr>
          <w:rFonts w:ascii="Arial" w:hAnsi="Arial" w:cs="Arial"/>
          <w:sz w:val="24"/>
          <w:szCs w:val="24"/>
          <w:lang w:val="en-US"/>
        </w:rPr>
        <w:t>Krajo</w:t>
      </w:r>
      <w:r>
        <w:rPr>
          <w:rFonts w:ascii="Arial" w:hAnsi="Arial" w:cs="Arial"/>
          <w:sz w:val="24"/>
          <w:szCs w:val="24"/>
          <w:lang w:val="en-US"/>
        </w:rPr>
        <w:t>w</w:t>
      </w:r>
      <w:r w:rsidRPr="00113617">
        <w:rPr>
          <w:rFonts w:ascii="Arial" w:hAnsi="Arial" w:cs="Arial"/>
          <w:sz w:val="24"/>
          <w:szCs w:val="24"/>
          <w:lang w:val="en-US"/>
        </w:rPr>
        <w:t>a</w:t>
      </w:r>
      <w:proofErr w:type="spellEnd"/>
      <w:r w:rsidRPr="00113617">
        <w:rPr>
          <w:rFonts w:ascii="Arial" w:hAnsi="Arial" w:cs="Arial"/>
          <w:sz w:val="24"/>
          <w:szCs w:val="24"/>
        </w:rPr>
        <w:t xml:space="preserve"> </w:t>
      </w:r>
      <w:r w:rsidRPr="00113617">
        <w:rPr>
          <w:rFonts w:ascii="Arial" w:hAnsi="Arial" w:cs="Arial"/>
          <w:sz w:val="24"/>
          <w:szCs w:val="24"/>
          <w:lang w:val="en-US"/>
        </w:rPr>
        <w:t>Rada</w:t>
      </w:r>
      <w:r w:rsidRPr="00113617">
        <w:rPr>
          <w:rFonts w:ascii="Arial" w:hAnsi="Arial" w:cs="Arial"/>
          <w:sz w:val="24"/>
          <w:szCs w:val="24"/>
        </w:rPr>
        <w:t xml:space="preserve"> </w:t>
      </w:r>
      <w:proofErr w:type="spellStart"/>
      <w:r w:rsidRPr="00113617">
        <w:rPr>
          <w:rFonts w:ascii="Arial" w:hAnsi="Arial" w:cs="Arial"/>
          <w:sz w:val="24"/>
          <w:szCs w:val="24"/>
          <w:lang w:val="en-US"/>
        </w:rPr>
        <w:t>Radcow</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Prawnych</w:t>
      </w:r>
      <w:proofErr w:type="spellEnd"/>
      <w:r w:rsidRPr="00113617">
        <w:rPr>
          <w:rFonts w:ascii="Arial" w:hAnsi="Arial" w:cs="Arial"/>
          <w:sz w:val="24"/>
          <w:szCs w:val="24"/>
        </w:rPr>
        <w:t>), Γενικό Συμβούλιο Δικηγορικών Συλλόγων Ισπανίας (</w:t>
      </w:r>
      <w:proofErr w:type="spellStart"/>
      <w:r w:rsidRPr="00113617">
        <w:rPr>
          <w:rFonts w:ascii="Arial" w:hAnsi="Arial" w:cs="Arial"/>
          <w:sz w:val="24"/>
          <w:szCs w:val="24"/>
          <w:lang w:val="en-US"/>
        </w:rPr>
        <w:t>Consejo</w:t>
      </w:r>
      <w:proofErr w:type="spellEnd"/>
      <w:r w:rsidRPr="00113617">
        <w:rPr>
          <w:rFonts w:ascii="Arial" w:hAnsi="Arial" w:cs="Arial"/>
          <w:sz w:val="24"/>
          <w:szCs w:val="24"/>
        </w:rPr>
        <w:t xml:space="preserve"> </w:t>
      </w:r>
      <w:r w:rsidRPr="00113617">
        <w:rPr>
          <w:rFonts w:ascii="Arial" w:hAnsi="Arial" w:cs="Arial"/>
          <w:sz w:val="24"/>
          <w:szCs w:val="24"/>
          <w:lang w:val="en-US"/>
        </w:rPr>
        <w:t>General</w:t>
      </w:r>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la</w:t>
      </w:r>
      <w:r w:rsidRPr="00113617">
        <w:rPr>
          <w:rFonts w:ascii="Arial" w:hAnsi="Arial" w:cs="Arial"/>
          <w:sz w:val="24"/>
          <w:szCs w:val="24"/>
        </w:rPr>
        <w:t xml:space="preserve"> </w:t>
      </w:r>
      <w:proofErr w:type="spellStart"/>
      <w:r w:rsidRPr="00113617">
        <w:rPr>
          <w:rFonts w:ascii="Arial" w:hAnsi="Arial" w:cs="Arial"/>
          <w:sz w:val="24"/>
          <w:szCs w:val="24"/>
          <w:lang w:val="en-US"/>
        </w:rPr>
        <w:t>Abogacia</w:t>
      </w:r>
      <w:proofErr w:type="spellEnd"/>
      <w:r w:rsidRPr="00113617">
        <w:rPr>
          <w:rFonts w:ascii="Arial" w:hAnsi="Arial" w:cs="Arial"/>
          <w:sz w:val="24"/>
          <w:szCs w:val="24"/>
        </w:rPr>
        <w:t xml:space="preserve"> </w:t>
      </w:r>
      <w:r w:rsidRPr="00113617">
        <w:rPr>
          <w:rFonts w:ascii="Arial" w:hAnsi="Arial" w:cs="Arial"/>
          <w:sz w:val="24"/>
          <w:szCs w:val="24"/>
          <w:lang w:val="en-US"/>
        </w:rPr>
        <w:t>Espanola</w:t>
      </w:r>
      <w:r w:rsidRPr="00113617">
        <w:rPr>
          <w:rFonts w:ascii="Arial" w:hAnsi="Arial" w:cs="Arial"/>
          <w:sz w:val="24"/>
          <w:szCs w:val="24"/>
        </w:rPr>
        <w:t>), Δικηγορικό Σύλλογο Βαρκελώνης (</w:t>
      </w:r>
      <w:proofErr w:type="spellStart"/>
      <w:r w:rsidRPr="00113617">
        <w:rPr>
          <w:rFonts w:ascii="Arial" w:hAnsi="Arial" w:cs="Arial"/>
          <w:sz w:val="24"/>
          <w:szCs w:val="24"/>
          <w:lang w:val="en-US"/>
        </w:rPr>
        <w:t>Il</w:t>
      </w:r>
      <w:r>
        <w:rPr>
          <w:rFonts w:ascii="Arial" w:hAnsi="Arial" w:cs="Arial"/>
          <w:sz w:val="24"/>
          <w:szCs w:val="24"/>
          <w:lang w:val="en-US"/>
        </w:rPr>
        <w:t>u</w:t>
      </w:r>
      <w:r w:rsidRPr="00113617">
        <w:rPr>
          <w:rFonts w:ascii="Arial" w:hAnsi="Arial" w:cs="Arial"/>
          <w:sz w:val="24"/>
          <w:szCs w:val="24"/>
          <w:lang w:val="en-US"/>
        </w:rPr>
        <w:t>stre</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Collegi</w:t>
      </w:r>
      <w:proofErr w:type="spellEnd"/>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l</w:t>
      </w:r>
      <w:r w:rsidRPr="00113617">
        <w:rPr>
          <w:rFonts w:ascii="Arial" w:hAnsi="Arial" w:cs="Arial"/>
          <w:sz w:val="24"/>
          <w:szCs w:val="24"/>
        </w:rPr>
        <w:t xml:space="preserve">’ </w:t>
      </w:r>
      <w:proofErr w:type="spellStart"/>
      <w:r w:rsidRPr="00113617">
        <w:rPr>
          <w:rFonts w:ascii="Arial" w:hAnsi="Arial" w:cs="Arial"/>
          <w:sz w:val="24"/>
          <w:szCs w:val="24"/>
          <w:lang w:val="en-US"/>
        </w:rPr>
        <w:t>Advocacia</w:t>
      </w:r>
      <w:proofErr w:type="spellEnd"/>
      <w:r w:rsidRPr="00113617">
        <w:rPr>
          <w:rFonts w:ascii="Arial" w:hAnsi="Arial" w:cs="Arial"/>
          <w:sz w:val="24"/>
          <w:szCs w:val="24"/>
        </w:rPr>
        <w:t xml:space="preserve"> </w:t>
      </w:r>
      <w:r w:rsidRPr="00113617">
        <w:rPr>
          <w:rFonts w:ascii="Arial" w:hAnsi="Arial" w:cs="Arial"/>
          <w:sz w:val="24"/>
          <w:szCs w:val="24"/>
          <w:lang w:val="en-US"/>
        </w:rPr>
        <w:t>de</w:t>
      </w:r>
      <w:r w:rsidRPr="00113617">
        <w:rPr>
          <w:rFonts w:ascii="Arial" w:hAnsi="Arial" w:cs="Arial"/>
          <w:sz w:val="24"/>
          <w:szCs w:val="24"/>
        </w:rPr>
        <w:t xml:space="preserve"> </w:t>
      </w:r>
      <w:r w:rsidRPr="00113617">
        <w:rPr>
          <w:rFonts w:ascii="Arial" w:hAnsi="Arial" w:cs="Arial"/>
          <w:sz w:val="24"/>
          <w:szCs w:val="24"/>
          <w:lang w:val="en-US"/>
        </w:rPr>
        <w:t>Barcelona</w:t>
      </w:r>
      <w:r w:rsidRPr="00113617">
        <w:rPr>
          <w:rFonts w:ascii="Arial" w:hAnsi="Arial" w:cs="Arial"/>
          <w:sz w:val="24"/>
          <w:szCs w:val="24"/>
        </w:rPr>
        <w:t>), Εθνικό Συμβούλιο Δικηγορικών Συλλόγων Ιταλίας (</w:t>
      </w:r>
      <w:proofErr w:type="spellStart"/>
      <w:r w:rsidRPr="00113617">
        <w:rPr>
          <w:rFonts w:ascii="Arial" w:hAnsi="Arial" w:cs="Arial"/>
          <w:sz w:val="24"/>
          <w:szCs w:val="24"/>
          <w:lang w:val="en-US"/>
        </w:rPr>
        <w:t>Consiglio</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Nazionale</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Forense</w:t>
      </w:r>
      <w:proofErr w:type="spellEnd"/>
      <w:r w:rsidRPr="00113617">
        <w:rPr>
          <w:rFonts w:ascii="Arial" w:hAnsi="Arial" w:cs="Arial"/>
          <w:sz w:val="24"/>
          <w:szCs w:val="24"/>
        </w:rPr>
        <w:t>), Εθνικό Συμβούλιο Δικηγορικών Συλλόγων Ρουμανίας (</w:t>
      </w:r>
      <w:proofErr w:type="spellStart"/>
      <w:r w:rsidRPr="00113617">
        <w:rPr>
          <w:rFonts w:ascii="Arial" w:hAnsi="Arial" w:cs="Arial"/>
          <w:sz w:val="24"/>
          <w:szCs w:val="24"/>
          <w:lang w:val="en-US"/>
        </w:rPr>
        <w:t>Uniunea</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Nationala</w:t>
      </w:r>
      <w:proofErr w:type="spellEnd"/>
      <w:r w:rsidRPr="00113617">
        <w:rPr>
          <w:rFonts w:ascii="Arial" w:hAnsi="Arial" w:cs="Arial"/>
          <w:sz w:val="24"/>
          <w:szCs w:val="24"/>
        </w:rPr>
        <w:t xml:space="preserve"> </w:t>
      </w:r>
      <w:r w:rsidRPr="00113617">
        <w:rPr>
          <w:rFonts w:ascii="Arial" w:hAnsi="Arial" w:cs="Arial"/>
          <w:sz w:val="24"/>
          <w:szCs w:val="24"/>
          <w:lang w:val="en-US"/>
        </w:rPr>
        <w:t>a</w:t>
      </w:r>
      <w:r w:rsidRPr="00113617">
        <w:rPr>
          <w:rFonts w:ascii="Arial" w:hAnsi="Arial" w:cs="Arial"/>
          <w:sz w:val="24"/>
          <w:szCs w:val="24"/>
        </w:rPr>
        <w:t xml:space="preserve"> </w:t>
      </w:r>
      <w:proofErr w:type="spellStart"/>
      <w:r w:rsidRPr="00113617">
        <w:rPr>
          <w:rFonts w:ascii="Arial" w:hAnsi="Arial" w:cs="Arial"/>
          <w:sz w:val="24"/>
          <w:szCs w:val="24"/>
          <w:lang w:val="en-US"/>
        </w:rPr>
        <w:t>Barourilor</w:t>
      </w:r>
      <w:proofErr w:type="spellEnd"/>
      <w:r w:rsidRPr="00113617">
        <w:rPr>
          <w:rFonts w:ascii="Arial" w:hAnsi="Arial" w:cs="Arial"/>
          <w:sz w:val="24"/>
          <w:szCs w:val="24"/>
        </w:rPr>
        <w:t xml:space="preserve"> </w:t>
      </w:r>
      <w:r w:rsidRPr="00113617">
        <w:rPr>
          <w:rFonts w:ascii="Arial" w:hAnsi="Arial" w:cs="Arial"/>
          <w:sz w:val="24"/>
          <w:szCs w:val="24"/>
          <w:lang w:val="en-US"/>
        </w:rPr>
        <w:t>din</w:t>
      </w:r>
      <w:r w:rsidRPr="00113617">
        <w:rPr>
          <w:rFonts w:ascii="Arial" w:hAnsi="Arial" w:cs="Arial"/>
          <w:sz w:val="24"/>
          <w:szCs w:val="24"/>
        </w:rPr>
        <w:t xml:space="preserve"> </w:t>
      </w:r>
      <w:r w:rsidRPr="00113617">
        <w:rPr>
          <w:rFonts w:ascii="Arial" w:hAnsi="Arial" w:cs="Arial"/>
          <w:sz w:val="24"/>
          <w:szCs w:val="24"/>
          <w:lang w:val="en-US"/>
        </w:rPr>
        <w:t>Romania</w:t>
      </w:r>
      <w:r w:rsidRPr="00113617">
        <w:rPr>
          <w:rFonts w:ascii="Arial" w:hAnsi="Arial" w:cs="Arial"/>
          <w:sz w:val="24"/>
          <w:szCs w:val="24"/>
        </w:rPr>
        <w:t>) και Σλοβακίας (</w:t>
      </w:r>
      <w:proofErr w:type="spellStart"/>
      <w:r w:rsidRPr="00113617">
        <w:rPr>
          <w:rFonts w:ascii="Arial" w:hAnsi="Arial" w:cs="Arial"/>
          <w:sz w:val="24"/>
          <w:szCs w:val="24"/>
          <w:lang w:val="en-US"/>
        </w:rPr>
        <w:t>Slovenska</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Advokatska</w:t>
      </w:r>
      <w:proofErr w:type="spellEnd"/>
      <w:r w:rsidRPr="00113617">
        <w:rPr>
          <w:rFonts w:ascii="Arial" w:hAnsi="Arial" w:cs="Arial"/>
          <w:sz w:val="24"/>
          <w:szCs w:val="24"/>
        </w:rPr>
        <w:t xml:space="preserve"> </w:t>
      </w:r>
      <w:proofErr w:type="spellStart"/>
      <w:r w:rsidRPr="00113617">
        <w:rPr>
          <w:rFonts w:ascii="Arial" w:hAnsi="Arial" w:cs="Arial"/>
          <w:sz w:val="24"/>
          <w:szCs w:val="24"/>
          <w:lang w:val="en-US"/>
        </w:rPr>
        <w:t>Komora</w:t>
      </w:r>
      <w:proofErr w:type="spellEnd"/>
      <w:r w:rsidRPr="00113617">
        <w:rPr>
          <w:rFonts w:ascii="Arial" w:hAnsi="Arial" w:cs="Arial"/>
          <w:sz w:val="24"/>
          <w:szCs w:val="24"/>
        </w:rPr>
        <w:t xml:space="preserve">) </w:t>
      </w:r>
      <w:r w:rsidRPr="00113617">
        <w:rPr>
          <w:rFonts w:ascii="inherit" w:eastAsia="Times New Roman" w:hAnsi="inherit" w:cs="Arial"/>
          <w:color w:val="202020"/>
          <w:sz w:val="24"/>
          <w:szCs w:val="24"/>
          <w:lang w:eastAsia="el-GR"/>
        </w:rPr>
        <w:t xml:space="preserve">στο πρόγραμμα ανταλλαγής νέων δικηγόρων </w:t>
      </w:r>
      <w:r w:rsidRPr="00113617">
        <w:rPr>
          <w:rFonts w:ascii="inherit" w:eastAsia="Times New Roman" w:hAnsi="inherit" w:cs="Arial"/>
          <w:color w:val="202020"/>
          <w:sz w:val="24"/>
          <w:szCs w:val="24"/>
          <w:lang w:val="en-US" w:eastAsia="el-GR"/>
        </w:rPr>
        <w:t>LAWYEREX</w:t>
      </w:r>
      <w:r w:rsidRPr="00113617">
        <w:rPr>
          <w:rFonts w:ascii="inherit" w:eastAsia="Times New Roman" w:hAnsi="inherit" w:cs="Arial"/>
          <w:color w:val="202020"/>
          <w:sz w:val="24"/>
          <w:szCs w:val="24"/>
          <w:lang w:eastAsia="el-GR"/>
        </w:rPr>
        <w:t xml:space="preserve"> 2 </w:t>
      </w:r>
      <w:r w:rsidRPr="00113617">
        <w:rPr>
          <w:rFonts w:ascii="Arial" w:hAnsi="Arial" w:cs="Arial"/>
          <w:sz w:val="24"/>
          <w:szCs w:val="24"/>
        </w:rPr>
        <w:t>(</w:t>
      </w:r>
      <w:r w:rsidRPr="00113617">
        <w:rPr>
          <w:rFonts w:ascii="Arial" w:hAnsi="Arial" w:cs="Arial"/>
          <w:b/>
          <w:sz w:val="24"/>
          <w:szCs w:val="24"/>
        </w:rPr>
        <w:t>“</w:t>
      </w:r>
      <w:proofErr w:type="spellStart"/>
      <w:r w:rsidRPr="00113617">
        <w:rPr>
          <w:rFonts w:ascii="Arial" w:hAnsi="Arial" w:cs="Arial"/>
          <w:b/>
          <w:sz w:val="24"/>
          <w:szCs w:val="24"/>
        </w:rPr>
        <w:t>Multilateral</w:t>
      </w:r>
      <w:proofErr w:type="spellEnd"/>
      <w:r w:rsidRPr="00113617">
        <w:rPr>
          <w:rFonts w:ascii="Arial" w:hAnsi="Arial" w:cs="Arial"/>
          <w:b/>
          <w:sz w:val="24"/>
          <w:szCs w:val="24"/>
        </w:rPr>
        <w:t xml:space="preserve"> Exchange of </w:t>
      </w:r>
      <w:proofErr w:type="spellStart"/>
      <w:r w:rsidRPr="00113617">
        <w:rPr>
          <w:rFonts w:ascii="Arial" w:hAnsi="Arial" w:cs="Arial"/>
          <w:b/>
          <w:sz w:val="24"/>
          <w:szCs w:val="24"/>
        </w:rPr>
        <w:t>Lawyers</w:t>
      </w:r>
      <w:proofErr w:type="spellEnd"/>
      <w:r w:rsidRPr="00113617">
        <w:rPr>
          <w:rFonts w:ascii="Arial" w:hAnsi="Arial" w:cs="Arial"/>
          <w:b/>
          <w:sz w:val="24"/>
          <w:szCs w:val="24"/>
        </w:rPr>
        <w:t xml:space="preserve"> 3 – LAWYEREX 2” </w:t>
      </w:r>
      <w:r w:rsidRPr="00113617">
        <w:rPr>
          <w:rFonts w:ascii="Arial" w:hAnsi="Arial" w:cs="Arial"/>
          <w:sz w:val="24"/>
          <w:szCs w:val="24"/>
        </w:rPr>
        <w:t>JUST-2021-JTRA-101045930).</w:t>
      </w:r>
    </w:p>
    <w:p w14:paraId="4715FE1C"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Συγκεκριμένα, οι νέοι δικηγόροι που θα επιλεγούν θα απασχοληθούν σε συγκεκριμένα δικηγορικά γραφεία ή σε Δικηγορικό Σύλλογο κάποιου από τα παραπάνω κράτη-μέλη για μία περίοδο δύο εβδομάδων (10 εργάσιμες ημέρες).</w:t>
      </w:r>
    </w:p>
    <w:p w14:paraId="31C2449A"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Το συγκεκριμένο πρόγραμμα έχει σκοπό να έρθουν σε επαφή οι συμμετέχοντες με την δικηγορική πράξη σε άλλα κράτη-μέλη της ΕΕ και να αποκτήσουν σχετική επαγγελματική εμπειρία. Το εν λόγω πρόγραμμα υποβλήθηκε προς χρηματοδότηση στην Επιτροπή της ΕΕ, η οποία έκανε δεκτή τη σχετική πρόταση και καλύπτει το μεγαλύτερο μέρος (</w:t>
      </w:r>
      <w:r w:rsidRPr="00B90D16">
        <w:rPr>
          <w:rFonts w:ascii="inherit" w:eastAsia="Times New Roman" w:hAnsi="inherit" w:cs="Arial"/>
          <w:color w:val="202020"/>
          <w:sz w:val="24"/>
          <w:szCs w:val="24"/>
          <w:lang w:eastAsia="el-GR"/>
        </w:rPr>
        <w:t>9</w:t>
      </w:r>
      <w:r w:rsidRPr="00113617">
        <w:rPr>
          <w:rFonts w:ascii="inherit" w:eastAsia="Times New Roman" w:hAnsi="inherit" w:cs="Arial"/>
          <w:color w:val="202020"/>
          <w:sz w:val="24"/>
          <w:szCs w:val="24"/>
          <w:lang w:eastAsia="el-GR"/>
        </w:rPr>
        <w:t>0%) του συνολικού κόστους υλοποίησής του. Στο πρόγραμμα αυτό θα συμμετάσχουν συνολικά 15 νέοι δικηγόροι - μέλη του ΔΣΑ.</w:t>
      </w:r>
    </w:p>
    <w:p w14:paraId="04CE85EA" w14:textId="6D9AC1AF"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color w:val="202020"/>
          <w:sz w:val="24"/>
          <w:szCs w:val="24"/>
          <w:u w:val="single"/>
          <w:lang w:eastAsia="el-GR"/>
        </w:rPr>
      </w:pPr>
      <w:r w:rsidRPr="00113617">
        <w:rPr>
          <w:rFonts w:ascii="inherit" w:eastAsia="Times New Roman" w:hAnsi="inherit" w:cs="Arial" w:hint="eastAsia"/>
          <w:color w:val="202020"/>
          <w:sz w:val="24"/>
          <w:szCs w:val="24"/>
          <w:lang w:eastAsia="el-GR"/>
        </w:rPr>
        <w:t>Η</w:t>
      </w:r>
      <w:r w:rsidRPr="00113617">
        <w:rPr>
          <w:rFonts w:ascii="inherit" w:eastAsia="Times New Roman" w:hAnsi="inherit" w:cs="Arial"/>
          <w:color w:val="202020"/>
          <w:sz w:val="24"/>
          <w:szCs w:val="24"/>
          <w:lang w:eastAsia="el-GR"/>
        </w:rPr>
        <w:t xml:space="preserve"> παρούσα ανακοίνωση αφορά τον </w:t>
      </w:r>
      <w:r w:rsidR="0074233B">
        <w:rPr>
          <w:rFonts w:ascii="inherit" w:eastAsia="Times New Roman" w:hAnsi="inherit" w:cs="Arial"/>
          <w:color w:val="202020"/>
          <w:sz w:val="24"/>
          <w:szCs w:val="24"/>
          <w:u w:val="single"/>
          <w:lang w:eastAsia="el-GR"/>
        </w:rPr>
        <w:t>Γ</w:t>
      </w:r>
      <w:r>
        <w:rPr>
          <w:rFonts w:ascii="inherit" w:eastAsia="Times New Roman" w:hAnsi="inherit" w:cs="Arial"/>
          <w:color w:val="202020"/>
          <w:sz w:val="24"/>
          <w:szCs w:val="24"/>
          <w:u w:val="single"/>
          <w:lang w:eastAsia="el-GR"/>
        </w:rPr>
        <w:t xml:space="preserve"> </w:t>
      </w:r>
      <w:r w:rsidRPr="00113617">
        <w:rPr>
          <w:rFonts w:ascii="inherit" w:eastAsia="Times New Roman" w:hAnsi="inherit" w:cs="Arial"/>
          <w:color w:val="202020"/>
          <w:sz w:val="24"/>
          <w:szCs w:val="24"/>
          <w:u w:val="single"/>
          <w:lang w:eastAsia="el-GR"/>
        </w:rPr>
        <w:t xml:space="preserve">Κύκλο του προγράμματος </w:t>
      </w:r>
      <w:r w:rsidRPr="00113617">
        <w:rPr>
          <w:rFonts w:ascii="inherit" w:eastAsia="Times New Roman" w:hAnsi="inherit" w:cs="Arial"/>
          <w:color w:val="202020"/>
          <w:sz w:val="24"/>
          <w:szCs w:val="24"/>
          <w:u w:val="single"/>
          <w:lang w:val="en-US" w:eastAsia="el-GR"/>
        </w:rPr>
        <w:t>LAWYEREX</w:t>
      </w:r>
      <w:r w:rsidRPr="00113617">
        <w:rPr>
          <w:rFonts w:ascii="inherit" w:eastAsia="Times New Roman" w:hAnsi="inherit" w:cs="Arial"/>
          <w:color w:val="202020"/>
          <w:sz w:val="24"/>
          <w:szCs w:val="24"/>
          <w:u w:val="single"/>
          <w:lang w:eastAsia="el-GR"/>
        </w:rPr>
        <w:t xml:space="preserve"> 2  (περίοδος  </w:t>
      </w:r>
      <w:r w:rsidR="0074233B">
        <w:rPr>
          <w:rFonts w:ascii="inherit" w:eastAsia="Times New Roman" w:hAnsi="inherit" w:cs="Arial"/>
          <w:color w:val="202020"/>
          <w:sz w:val="24"/>
          <w:szCs w:val="24"/>
          <w:u w:val="single"/>
          <w:lang w:eastAsia="el-GR"/>
        </w:rPr>
        <w:t>Σεπτεμβρίου</w:t>
      </w:r>
      <w:r>
        <w:rPr>
          <w:rFonts w:ascii="inherit" w:eastAsia="Times New Roman" w:hAnsi="inherit" w:cs="Arial"/>
          <w:color w:val="202020"/>
          <w:sz w:val="24"/>
          <w:szCs w:val="24"/>
          <w:u w:val="single"/>
          <w:lang w:eastAsia="el-GR"/>
        </w:rPr>
        <w:t xml:space="preserve">2023- </w:t>
      </w:r>
      <w:r w:rsidR="0074233B">
        <w:rPr>
          <w:rFonts w:ascii="inherit" w:eastAsia="Times New Roman" w:hAnsi="inherit" w:cs="Arial"/>
          <w:color w:val="202020"/>
          <w:sz w:val="24"/>
          <w:szCs w:val="24"/>
          <w:u w:val="single"/>
          <w:lang w:eastAsia="el-GR"/>
        </w:rPr>
        <w:t>Ιανουαρίου 2024</w:t>
      </w:r>
      <w:r w:rsidRPr="00113617">
        <w:rPr>
          <w:rFonts w:ascii="inherit" w:eastAsia="Times New Roman" w:hAnsi="inherit" w:cs="Arial"/>
          <w:color w:val="202020"/>
          <w:sz w:val="24"/>
          <w:szCs w:val="24"/>
          <w:u w:val="single"/>
          <w:lang w:eastAsia="el-GR"/>
        </w:rPr>
        <w:t xml:space="preserve">)  και θα επιλεγούν </w:t>
      </w:r>
      <w:r w:rsidRPr="00113617">
        <w:rPr>
          <w:rFonts w:ascii="inherit" w:eastAsia="Times New Roman" w:hAnsi="inherit" w:cs="Arial"/>
          <w:b/>
          <w:bCs/>
          <w:color w:val="202020"/>
          <w:sz w:val="24"/>
          <w:szCs w:val="24"/>
          <w:u w:val="single"/>
          <w:lang w:eastAsia="el-GR"/>
        </w:rPr>
        <w:t>3 Δικηγόροι Αθηνών.</w:t>
      </w:r>
    </w:p>
    <w:p w14:paraId="01F41DCE"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Cs/>
          <w:color w:val="202020"/>
          <w:sz w:val="24"/>
          <w:szCs w:val="24"/>
          <w:lang w:eastAsia="el-GR"/>
        </w:rPr>
      </w:pPr>
      <w:r w:rsidRPr="00113617">
        <w:rPr>
          <w:rFonts w:ascii="inherit" w:eastAsia="Times New Roman" w:hAnsi="inherit" w:cs="Arial"/>
          <w:bCs/>
          <w:color w:val="202020"/>
          <w:sz w:val="24"/>
          <w:szCs w:val="24"/>
          <w:lang w:eastAsia="el-GR"/>
        </w:rPr>
        <w:t>Συντονιστής του προγράμματος είναι το Ίδρυμα Ευρωπαίων Δικηγόρων (Ε</w:t>
      </w:r>
      <w:proofErr w:type="spellStart"/>
      <w:r w:rsidRPr="00113617">
        <w:rPr>
          <w:rFonts w:ascii="inherit" w:eastAsia="Times New Roman" w:hAnsi="inherit" w:cs="Arial"/>
          <w:bCs/>
          <w:color w:val="202020"/>
          <w:sz w:val="24"/>
          <w:szCs w:val="24"/>
          <w:lang w:val="en-US" w:eastAsia="el-GR"/>
        </w:rPr>
        <w:t>uropean</w:t>
      </w:r>
      <w:proofErr w:type="spellEnd"/>
      <w:r w:rsidRPr="00113617">
        <w:rPr>
          <w:rFonts w:ascii="inherit" w:eastAsia="Times New Roman" w:hAnsi="inherit" w:cs="Arial"/>
          <w:bCs/>
          <w:color w:val="202020"/>
          <w:sz w:val="24"/>
          <w:szCs w:val="24"/>
          <w:lang w:eastAsia="el-GR"/>
        </w:rPr>
        <w:t xml:space="preserve"> </w:t>
      </w:r>
      <w:r w:rsidRPr="00113617">
        <w:rPr>
          <w:rFonts w:ascii="inherit" w:eastAsia="Times New Roman" w:hAnsi="inherit" w:cs="Arial"/>
          <w:bCs/>
          <w:color w:val="202020"/>
          <w:sz w:val="24"/>
          <w:szCs w:val="24"/>
          <w:lang w:val="en-US" w:eastAsia="el-GR"/>
        </w:rPr>
        <w:t>Lawyers</w:t>
      </w:r>
      <w:r w:rsidRPr="00113617">
        <w:rPr>
          <w:rFonts w:ascii="inherit" w:eastAsia="Times New Roman" w:hAnsi="inherit" w:cs="Arial"/>
          <w:bCs/>
          <w:color w:val="202020"/>
          <w:sz w:val="24"/>
          <w:szCs w:val="24"/>
          <w:lang w:eastAsia="el-GR"/>
        </w:rPr>
        <w:t xml:space="preserve"> </w:t>
      </w:r>
      <w:r w:rsidRPr="00113617">
        <w:rPr>
          <w:rFonts w:ascii="inherit" w:eastAsia="Times New Roman" w:hAnsi="inherit" w:cs="Arial"/>
          <w:bCs/>
          <w:color w:val="202020"/>
          <w:sz w:val="24"/>
          <w:szCs w:val="24"/>
          <w:lang w:val="en-US" w:eastAsia="el-GR"/>
        </w:rPr>
        <w:t>Foundation</w:t>
      </w:r>
      <w:r w:rsidRPr="00113617">
        <w:rPr>
          <w:rFonts w:ascii="inherit" w:eastAsia="Times New Roman" w:hAnsi="inherit" w:cs="Arial"/>
          <w:bCs/>
          <w:color w:val="202020"/>
          <w:sz w:val="24"/>
          <w:szCs w:val="24"/>
          <w:lang w:eastAsia="el-GR"/>
        </w:rPr>
        <w:t>).</w:t>
      </w:r>
    </w:p>
    <w:p w14:paraId="0D28195E" w14:textId="2F61CB62"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113617">
        <w:rPr>
          <w:rFonts w:ascii="inherit" w:eastAsia="Times New Roman" w:hAnsi="inherit" w:cs="Arial"/>
          <w:b/>
          <w:bCs/>
          <w:sz w:val="24"/>
          <w:szCs w:val="24"/>
          <w:lang w:eastAsia="el-GR"/>
        </w:rPr>
        <w:t xml:space="preserve">Όσοι επιθυμούν να λάβουν μέρος στο πρόγραμμα </w:t>
      </w:r>
      <w:proofErr w:type="spellStart"/>
      <w:r w:rsidRPr="00113617">
        <w:rPr>
          <w:rFonts w:ascii="inherit" w:eastAsia="Times New Roman" w:hAnsi="inherit" w:cs="Arial"/>
          <w:b/>
          <w:bCs/>
          <w:sz w:val="24"/>
          <w:szCs w:val="24"/>
          <w:lang w:val="en-US" w:eastAsia="el-GR"/>
        </w:rPr>
        <w:t>Lawyerex</w:t>
      </w:r>
      <w:proofErr w:type="spellEnd"/>
      <w:r w:rsidRPr="00113617">
        <w:rPr>
          <w:rFonts w:ascii="inherit" w:eastAsia="Times New Roman" w:hAnsi="inherit" w:cs="Arial"/>
          <w:b/>
          <w:bCs/>
          <w:sz w:val="24"/>
          <w:szCs w:val="24"/>
          <w:lang w:eastAsia="el-GR"/>
        </w:rPr>
        <w:t xml:space="preserve"> 2 καλούνται να διαβάσουν οπωσδήποτε τον </w:t>
      </w:r>
      <w:r w:rsidR="00B52009">
        <w:rPr>
          <w:rFonts w:ascii="inherit" w:eastAsia="Times New Roman" w:hAnsi="inherit" w:cs="Arial"/>
          <w:b/>
          <w:bCs/>
          <w:sz w:val="24"/>
          <w:szCs w:val="24"/>
          <w:lang w:eastAsia="el-GR"/>
        </w:rPr>
        <w:t xml:space="preserve"> </w:t>
      </w:r>
      <w:r w:rsidR="003C0FF6">
        <w:rPr>
          <w:rFonts w:ascii="inherit" w:eastAsia="Times New Roman" w:hAnsi="inherit" w:cs="Arial"/>
          <w:b/>
          <w:bCs/>
          <w:sz w:val="24"/>
          <w:szCs w:val="24"/>
          <w:lang w:eastAsia="el-GR"/>
        </w:rPr>
        <w:t xml:space="preserve">νέο </w:t>
      </w:r>
      <w:proofErr w:type="spellStart"/>
      <w:r w:rsidR="00B52009">
        <w:rPr>
          <w:rFonts w:ascii="inherit" w:eastAsia="Times New Roman" w:hAnsi="inherit" w:cs="Arial"/>
          <w:b/>
          <w:bCs/>
          <w:sz w:val="24"/>
          <w:szCs w:val="24"/>
          <w:lang w:eastAsia="el-GR"/>
        </w:rPr>
        <w:t>επικαιροποιημένο</w:t>
      </w:r>
      <w:proofErr w:type="spellEnd"/>
      <w:r w:rsidR="00B52009">
        <w:rPr>
          <w:rFonts w:ascii="inherit" w:eastAsia="Times New Roman" w:hAnsi="inherit" w:cs="Arial"/>
          <w:b/>
          <w:bCs/>
          <w:sz w:val="24"/>
          <w:szCs w:val="24"/>
          <w:lang w:eastAsia="el-GR"/>
        </w:rPr>
        <w:t xml:space="preserve"> </w:t>
      </w:r>
      <w:r w:rsidRPr="00113617">
        <w:rPr>
          <w:rFonts w:ascii="inherit" w:eastAsia="Times New Roman" w:hAnsi="inherit" w:cs="Arial"/>
          <w:b/>
          <w:bCs/>
          <w:sz w:val="24"/>
          <w:szCs w:val="24"/>
          <w:lang w:eastAsia="el-GR"/>
        </w:rPr>
        <w:t xml:space="preserve">αναλυτικό πρακτικό οδηγό  που επισυνάπτεται στην ανακοίνωση λαμβάνοντας υπόψη ότι βάσει των όρων που περιγράφονται γίνεται η υλοποίησή του, πάντα  σύμφωνα με τις οδηγίες του Συντονιστή (Ίδρυμα Ευρωπαίων Δικηγόρων). </w:t>
      </w:r>
    </w:p>
    <w:p w14:paraId="5661E119"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val="en-US" w:eastAsia="el-GR"/>
        </w:rPr>
        <w:t>O</w:t>
      </w:r>
      <w:r w:rsidRPr="00113617">
        <w:rPr>
          <w:rFonts w:ascii="inherit" w:eastAsia="Times New Roman" w:hAnsi="inherit" w:cs="Arial"/>
          <w:sz w:val="24"/>
          <w:szCs w:val="24"/>
          <w:lang w:eastAsia="el-GR"/>
        </w:rPr>
        <w:t xml:space="preserve">ι δικηγόροι που θα επιλεγούν πριν από την αναχώρησή τους θα πρέπει να καταβάλουν στον ΔΣΑ, στην προθεσμία που θα τους οριστεί, το ποσό των </w:t>
      </w:r>
      <w:r w:rsidRPr="00113617">
        <w:rPr>
          <w:rFonts w:ascii="inherit" w:eastAsia="Times New Roman" w:hAnsi="inherit" w:cs="Arial"/>
          <w:b/>
          <w:bCs/>
          <w:sz w:val="24"/>
          <w:szCs w:val="24"/>
          <w:lang w:eastAsia="el-GR"/>
        </w:rPr>
        <w:t>150 ευρώ</w:t>
      </w:r>
      <w:r w:rsidRPr="00113617">
        <w:rPr>
          <w:rFonts w:ascii="inherit" w:eastAsia="Times New Roman" w:hAnsi="inherit" w:cs="Arial"/>
          <w:sz w:val="24"/>
          <w:szCs w:val="24"/>
          <w:lang w:eastAsia="el-GR"/>
        </w:rPr>
        <w:t xml:space="preserve"> για την κάλυψη μέρους τους κόστους συμμετοχής τους.</w:t>
      </w:r>
    </w:p>
    <w:p w14:paraId="04056487"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hint="eastAsia"/>
          <w:sz w:val="24"/>
          <w:szCs w:val="24"/>
          <w:lang w:eastAsia="el-GR"/>
        </w:rPr>
        <w:lastRenderedPageBreak/>
        <w:t>Σ</w:t>
      </w:r>
      <w:r w:rsidRPr="00113617">
        <w:rPr>
          <w:rFonts w:ascii="inherit" w:eastAsia="Times New Roman" w:hAnsi="inherit" w:cs="Arial"/>
          <w:sz w:val="24"/>
          <w:szCs w:val="24"/>
          <w:lang w:eastAsia="el-GR"/>
        </w:rPr>
        <w:t>τους δικηγόρους που θα επιλεγούν, θα τους καταβληθεί από το πρόγραμμα για κάλυψη εξόδων διαμονής, διατροφής και εν γένει διαβίωσής τους στον τόπο που θα απασχοληθούν το συνολικό ποσό των 1.400 ευρώ (700 ευρώ κατά την ανάληψη των καθηκόντων τους και τα υπόλοιπα 700 ευρώ μετά το πέρας της απασχόλησής τους).</w:t>
      </w:r>
    </w:p>
    <w:p w14:paraId="5DEE3B2D" w14:textId="33F0C956" w:rsidR="000E7030" w:rsidRPr="00303595"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val="en-US" w:eastAsia="el-GR"/>
        </w:rPr>
      </w:pPr>
      <w:r w:rsidRPr="00113617">
        <w:rPr>
          <w:rFonts w:ascii="inherit" w:eastAsia="Times New Roman" w:hAnsi="inherit" w:cs="Arial"/>
          <w:sz w:val="24"/>
          <w:szCs w:val="24"/>
          <w:lang w:eastAsia="el-GR"/>
        </w:rPr>
        <w:t xml:space="preserve">Επιπλέον αυτού, καλύπτονται από το πρόγραμμα μεταφορικά κόστη μετάβασής τους στις πόλεις που θ΄ απασχοληθούν, καθώς και επιστροφής </w:t>
      </w:r>
      <w:r w:rsidRPr="00113617">
        <w:rPr>
          <w:rFonts w:ascii="inherit" w:eastAsia="Times New Roman" w:hAnsi="inherit" w:cs="Arial" w:hint="eastAsia"/>
          <w:sz w:val="24"/>
          <w:szCs w:val="24"/>
          <w:lang w:eastAsia="el-GR"/>
        </w:rPr>
        <w:t>τους</w:t>
      </w:r>
      <w:r w:rsidRPr="00113617">
        <w:rPr>
          <w:rFonts w:ascii="inherit" w:eastAsia="Times New Roman" w:hAnsi="inherit" w:cs="Arial"/>
          <w:sz w:val="24"/>
          <w:szCs w:val="24"/>
          <w:lang w:eastAsia="el-GR"/>
        </w:rPr>
        <w:t xml:space="preserve"> με βάση την παράγραφο </w:t>
      </w:r>
      <w:r w:rsidRPr="00113617">
        <w:rPr>
          <w:rFonts w:ascii="inherit" w:eastAsia="Times New Roman" w:hAnsi="inherit" w:cs="Arial"/>
          <w:sz w:val="24"/>
          <w:szCs w:val="24"/>
          <w:lang w:val="en-US" w:eastAsia="el-GR"/>
        </w:rPr>
        <w:t>IV</w:t>
      </w:r>
      <w:r w:rsidRPr="00113617">
        <w:rPr>
          <w:rFonts w:ascii="inherit" w:eastAsia="Times New Roman" w:hAnsi="inherit" w:cs="Arial"/>
          <w:sz w:val="24"/>
          <w:szCs w:val="24"/>
          <w:lang w:eastAsia="el-GR"/>
        </w:rPr>
        <w:t xml:space="preserve">. </w:t>
      </w:r>
      <w:r w:rsidRPr="00113617">
        <w:rPr>
          <w:rFonts w:ascii="inherit" w:eastAsia="Times New Roman" w:hAnsi="inherit" w:cs="Arial"/>
          <w:sz w:val="24"/>
          <w:szCs w:val="24"/>
          <w:lang w:val="en-US" w:eastAsia="el-GR"/>
        </w:rPr>
        <w:t>Financial</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val="en-US" w:eastAsia="el-GR"/>
        </w:rPr>
        <w:t>Conditions</w:t>
      </w:r>
      <w:r w:rsidRPr="00303595">
        <w:rPr>
          <w:rFonts w:ascii="inherit" w:eastAsia="Times New Roman" w:hAnsi="inherit" w:cs="Arial"/>
          <w:sz w:val="24"/>
          <w:szCs w:val="24"/>
          <w:lang w:val="en-US" w:eastAsia="el-GR"/>
        </w:rPr>
        <w:t xml:space="preserve"> (</w:t>
      </w:r>
      <w:proofErr w:type="gramStart"/>
      <w:r w:rsidRPr="00113617">
        <w:rPr>
          <w:rFonts w:ascii="inherit" w:eastAsia="Times New Roman" w:hAnsi="inherit" w:cs="Arial"/>
          <w:sz w:val="24"/>
          <w:szCs w:val="24"/>
          <w:lang w:val="en-US" w:eastAsia="el-GR"/>
        </w:rPr>
        <w:t>Travel</w:t>
      </w:r>
      <w:r w:rsidR="00303595" w:rsidRPr="00303595">
        <w:rPr>
          <w:rFonts w:ascii="inherit" w:eastAsia="Times New Roman" w:hAnsi="inherit" w:cs="Arial"/>
          <w:sz w:val="24"/>
          <w:szCs w:val="24"/>
          <w:lang w:val="en-US" w:eastAsia="el-GR"/>
        </w:rPr>
        <w:t xml:space="preserve"> </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val="en-US" w:eastAsia="el-GR"/>
        </w:rPr>
        <w:t>Allowance</w:t>
      </w:r>
      <w:proofErr w:type="gramEnd"/>
      <w:r w:rsidR="00303595" w:rsidRPr="00303595">
        <w:rPr>
          <w:rFonts w:ascii="inherit" w:eastAsia="Times New Roman" w:hAnsi="inherit" w:cs="Arial"/>
          <w:sz w:val="24"/>
          <w:szCs w:val="24"/>
          <w:lang w:val="en-US" w:eastAsia="el-GR"/>
        </w:rPr>
        <w:t xml:space="preserve"> </w:t>
      </w:r>
      <w:r w:rsidR="00303595">
        <w:rPr>
          <w:rFonts w:ascii="inherit" w:eastAsia="Times New Roman" w:hAnsi="inherit" w:cs="Arial"/>
          <w:sz w:val="24"/>
          <w:szCs w:val="24"/>
          <w:lang w:val="en-US" w:eastAsia="el-GR"/>
        </w:rPr>
        <w:t>and</w:t>
      </w:r>
      <w:r w:rsidR="00303595" w:rsidRPr="00303595">
        <w:rPr>
          <w:rFonts w:ascii="inherit" w:eastAsia="Times New Roman" w:hAnsi="inherit" w:cs="Arial"/>
          <w:sz w:val="24"/>
          <w:szCs w:val="24"/>
          <w:lang w:val="en-US" w:eastAsia="el-GR"/>
        </w:rPr>
        <w:t xml:space="preserve"> </w:t>
      </w:r>
      <w:r w:rsidR="00303595">
        <w:rPr>
          <w:rFonts w:ascii="inherit" w:eastAsia="Times New Roman" w:hAnsi="inherit" w:cs="Arial"/>
          <w:sz w:val="24"/>
          <w:szCs w:val="24"/>
          <w:lang w:val="en-US" w:eastAsia="el-GR"/>
        </w:rPr>
        <w:t>Daily Allowance</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του</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συνημμένου</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πρακτικού</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οδηγού</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του</w:t>
      </w:r>
      <w:r w:rsidRPr="00303595">
        <w:rPr>
          <w:rFonts w:ascii="inherit" w:eastAsia="Times New Roman" w:hAnsi="inherit" w:cs="Arial"/>
          <w:sz w:val="24"/>
          <w:szCs w:val="24"/>
          <w:lang w:val="en-US" w:eastAsia="el-GR"/>
        </w:rPr>
        <w:t xml:space="preserve"> </w:t>
      </w:r>
      <w:r w:rsidRPr="00113617">
        <w:rPr>
          <w:rFonts w:ascii="inherit" w:eastAsia="Times New Roman" w:hAnsi="inherit" w:cs="Arial"/>
          <w:sz w:val="24"/>
          <w:szCs w:val="24"/>
          <w:lang w:eastAsia="el-GR"/>
        </w:rPr>
        <w:t>προγράμματος</w:t>
      </w:r>
      <w:r w:rsidRPr="00303595">
        <w:rPr>
          <w:rFonts w:ascii="inherit" w:eastAsia="Times New Roman" w:hAnsi="inherit" w:cs="Arial"/>
          <w:sz w:val="24"/>
          <w:szCs w:val="24"/>
          <w:lang w:val="en-US" w:eastAsia="el-GR"/>
        </w:rPr>
        <w:t xml:space="preserve">. </w:t>
      </w:r>
    </w:p>
    <w:p w14:paraId="176106AA" w14:textId="77777777" w:rsidR="000E7030" w:rsidRPr="00303595"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ED7D31" w:themeColor="accent2"/>
          <w:sz w:val="24"/>
          <w:szCs w:val="24"/>
          <w:u w:val="single"/>
          <w:lang w:val="en-US" w:eastAsia="el-GR"/>
        </w:rPr>
      </w:pPr>
    </w:p>
    <w:p w14:paraId="00496F05"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 xml:space="preserve">Μετά το πέρας της συμμετοχής τους οι συμμετέχοντες θα πρέπει να συμπληρώσουν και να αποστείλουν στο “ Ίδρυμα Ευρωπαίων Δικηγόρων” European </w:t>
      </w:r>
      <w:proofErr w:type="spellStart"/>
      <w:r w:rsidRPr="00113617">
        <w:rPr>
          <w:rFonts w:ascii="inherit" w:eastAsia="Times New Roman" w:hAnsi="inherit" w:cs="Arial"/>
          <w:sz w:val="24"/>
          <w:szCs w:val="24"/>
          <w:lang w:eastAsia="el-GR"/>
        </w:rPr>
        <w:t>Lawyers</w:t>
      </w:r>
      <w:proofErr w:type="spellEnd"/>
      <w:r w:rsidRPr="00113617">
        <w:rPr>
          <w:rFonts w:ascii="inherit" w:eastAsia="Times New Roman" w:hAnsi="inherit" w:cs="Arial"/>
          <w:sz w:val="24"/>
          <w:szCs w:val="24"/>
          <w:lang w:eastAsia="el-GR"/>
        </w:rPr>
        <w:t xml:space="preserve"> </w:t>
      </w:r>
      <w:proofErr w:type="spellStart"/>
      <w:r w:rsidRPr="00113617">
        <w:rPr>
          <w:rFonts w:ascii="inherit" w:eastAsia="Times New Roman" w:hAnsi="inherit" w:cs="Arial"/>
          <w:sz w:val="24"/>
          <w:szCs w:val="24"/>
          <w:lang w:eastAsia="el-GR"/>
        </w:rPr>
        <w:t>Foundation</w:t>
      </w:r>
      <w:proofErr w:type="spellEnd"/>
      <w:r w:rsidRPr="00113617">
        <w:rPr>
          <w:rFonts w:ascii="inherit" w:eastAsia="Times New Roman" w:hAnsi="inherit" w:cs="Arial"/>
          <w:sz w:val="24"/>
          <w:szCs w:val="24"/>
          <w:lang w:eastAsia="el-GR"/>
        </w:rPr>
        <w:t>” καθώς και στον ΔΣΑ συνοπτική έγγραφη αναφορά για το πρόγραμμα και την αξιολόγησή τους γι’ αυτό.</w:t>
      </w:r>
    </w:p>
    <w:p w14:paraId="1C34BC54"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Παράλληλα, οι συμμετέχοντες θα λάβουν πιστοποιητικό συμμετοχής στο πρόγραμμα. Σημειώνεται ότι τα προηγούμενα προγράμματα της σειράς «</w:t>
      </w:r>
      <w:r w:rsidRPr="00113617">
        <w:rPr>
          <w:rFonts w:ascii="inherit" w:eastAsia="Times New Roman" w:hAnsi="inherit" w:cs="Arial"/>
          <w:color w:val="202020"/>
          <w:sz w:val="24"/>
          <w:szCs w:val="24"/>
          <w:lang w:val="en-US" w:eastAsia="el-GR"/>
        </w:rPr>
        <w:t>Multilateral</w:t>
      </w:r>
      <w:r w:rsidRPr="00F44826">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val="en-US" w:eastAsia="el-GR"/>
        </w:rPr>
        <w:t>Exchange</w:t>
      </w:r>
      <w:r w:rsidRPr="00F44826">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val="en-US" w:eastAsia="el-GR"/>
        </w:rPr>
        <w:t>of</w:t>
      </w:r>
      <w:r w:rsidRPr="00F44826">
        <w:rPr>
          <w:rFonts w:ascii="inherit" w:eastAsia="Times New Roman" w:hAnsi="inherit" w:cs="Arial"/>
          <w:color w:val="202020"/>
          <w:sz w:val="24"/>
          <w:szCs w:val="24"/>
          <w:lang w:eastAsia="el-GR"/>
        </w:rPr>
        <w:t xml:space="preserve"> </w:t>
      </w:r>
      <w:r w:rsidRPr="00113617">
        <w:rPr>
          <w:rFonts w:ascii="inherit" w:eastAsia="Times New Roman" w:hAnsi="inherit" w:cs="Arial"/>
          <w:color w:val="202020"/>
          <w:sz w:val="24"/>
          <w:szCs w:val="24"/>
          <w:lang w:val="en-US" w:eastAsia="el-GR"/>
        </w:rPr>
        <w:t>Lawyers</w:t>
      </w:r>
      <w:r w:rsidRPr="00113617">
        <w:rPr>
          <w:rFonts w:ascii="inherit" w:eastAsia="Times New Roman" w:hAnsi="inherit" w:cs="Arial"/>
          <w:color w:val="202020"/>
          <w:sz w:val="24"/>
          <w:szCs w:val="24"/>
          <w:lang w:eastAsia="el-GR"/>
        </w:rPr>
        <w:t>»  αποτιμήθηκαν ιδιαίτερα θετικά από τους συναδέλφους που συμμετείχαν.</w:t>
      </w:r>
    </w:p>
    <w:p w14:paraId="2E29AE1F" w14:textId="77777777" w:rsidR="000E7030" w:rsidRPr="00C15209"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C15209">
        <w:rPr>
          <w:rFonts w:ascii="inherit" w:eastAsia="Times New Roman" w:hAnsi="inherit" w:cs="Arial"/>
          <w:b/>
          <w:bCs/>
          <w:sz w:val="24"/>
          <w:szCs w:val="24"/>
          <w:lang w:eastAsia="el-GR"/>
        </w:rPr>
        <w:t>Η αίτηση συμμετοχής επισυνάπτεται στην παρούσα ανακοίνωση.</w:t>
      </w:r>
    </w:p>
    <w:p w14:paraId="1009A7B1"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sz w:val="24"/>
          <w:szCs w:val="24"/>
          <w:lang w:eastAsia="el-GR"/>
        </w:rPr>
      </w:pPr>
      <w:r w:rsidRPr="00113617">
        <w:rPr>
          <w:rFonts w:ascii="inherit" w:eastAsia="Times New Roman" w:hAnsi="inherit" w:cs="Arial"/>
          <w:sz w:val="24"/>
          <w:szCs w:val="24"/>
          <w:lang w:eastAsia="el-GR"/>
        </w:rPr>
        <w:t xml:space="preserve">Κάθε ενδιαφερόμενος δηλώνει τις χώρες προτίμησής </w:t>
      </w:r>
      <w:r w:rsidRPr="009A00EC">
        <w:rPr>
          <w:rFonts w:ascii="inherit" w:eastAsia="Times New Roman" w:hAnsi="inherit" w:cs="Arial"/>
          <w:sz w:val="24"/>
          <w:szCs w:val="24"/>
          <w:lang w:eastAsia="el-GR"/>
        </w:rPr>
        <w:t>(</w:t>
      </w:r>
      <w:r>
        <w:rPr>
          <w:rFonts w:ascii="inherit" w:eastAsia="Times New Roman" w:hAnsi="inherit" w:cs="Arial"/>
          <w:sz w:val="24"/>
          <w:szCs w:val="24"/>
          <w:lang w:eastAsia="el-GR"/>
        </w:rPr>
        <w:t>υποχρεωτικά και τις τρείς επιλογές)</w:t>
      </w:r>
      <w:r w:rsidRPr="00113617">
        <w:rPr>
          <w:rFonts w:ascii="inherit" w:eastAsia="Times New Roman" w:hAnsi="inherit" w:cs="Arial"/>
          <w:sz w:val="24"/>
          <w:szCs w:val="24"/>
          <w:lang w:eastAsia="el-GR"/>
        </w:rPr>
        <w:t>και τον/τους μήνες</w:t>
      </w:r>
      <w:r>
        <w:rPr>
          <w:rFonts w:ascii="inherit" w:eastAsia="Times New Roman" w:hAnsi="inherit" w:cs="Arial"/>
          <w:sz w:val="24"/>
          <w:szCs w:val="24"/>
          <w:lang w:eastAsia="el-GR"/>
        </w:rPr>
        <w:t xml:space="preserve"> (δυνατότητα πολλαπλής επιλογής)</w:t>
      </w:r>
      <w:r w:rsidRPr="00113617">
        <w:rPr>
          <w:rFonts w:ascii="inherit" w:eastAsia="Times New Roman" w:hAnsi="inherit" w:cs="Arial"/>
          <w:sz w:val="24"/>
          <w:szCs w:val="24"/>
          <w:lang w:eastAsia="el-GR"/>
        </w:rPr>
        <w:t xml:space="preserve"> κατά τους οποίους επιθυμεί να μετακινηθεί εντός του άνω χρονικού διαστήματος. </w:t>
      </w:r>
    </w:p>
    <w:p w14:paraId="5D72EF44"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bCs/>
          <w:sz w:val="24"/>
          <w:szCs w:val="24"/>
          <w:lang w:eastAsia="el-GR"/>
        </w:rPr>
      </w:pPr>
      <w:r w:rsidRPr="00113617">
        <w:rPr>
          <w:rFonts w:ascii="inherit" w:eastAsia="Times New Roman" w:hAnsi="inherit" w:cs="Arial"/>
          <w:b/>
          <w:bCs/>
          <w:sz w:val="24"/>
          <w:szCs w:val="24"/>
          <w:lang w:eastAsia="el-GR"/>
        </w:rPr>
        <w:t xml:space="preserve">Ενημερώνουμε ότι για τους συμμετέχοντες από Ελλάδα, ο τόπος φιλοξενίας </w:t>
      </w:r>
      <w:proofErr w:type="spellStart"/>
      <w:r w:rsidRPr="00113617">
        <w:rPr>
          <w:rFonts w:ascii="inherit" w:eastAsia="Times New Roman" w:hAnsi="inherit" w:cs="Arial"/>
          <w:b/>
          <w:bCs/>
          <w:sz w:val="24"/>
          <w:szCs w:val="24"/>
          <w:lang w:eastAsia="el-GR"/>
        </w:rPr>
        <w:t>ανα</w:t>
      </w:r>
      <w:proofErr w:type="spellEnd"/>
      <w:r w:rsidRPr="00113617">
        <w:rPr>
          <w:rFonts w:ascii="inherit" w:eastAsia="Times New Roman" w:hAnsi="inherit" w:cs="Arial"/>
          <w:b/>
          <w:bCs/>
          <w:sz w:val="24"/>
          <w:szCs w:val="24"/>
          <w:lang w:eastAsia="el-GR"/>
        </w:rPr>
        <w:t xml:space="preserve"> χώρα αποφασίζεται από τον ίδιο τον Δικηγορικό Σύλλογο Υποδοχής (πχ αν κάποιος επιλέξει Ιταλία (</w:t>
      </w:r>
      <w:r w:rsidRPr="00113617">
        <w:rPr>
          <w:rFonts w:ascii="inherit" w:eastAsia="Times New Roman" w:hAnsi="inherit" w:cs="Arial"/>
          <w:b/>
          <w:bCs/>
          <w:sz w:val="24"/>
          <w:szCs w:val="24"/>
          <w:lang w:val="en-US" w:eastAsia="el-GR"/>
        </w:rPr>
        <w:t>Italy</w:t>
      </w:r>
      <w:r w:rsidRPr="00113617">
        <w:rPr>
          <w:rFonts w:ascii="inherit" w:eastAsia="Times New Roman" w:hAnsi="inherit" w:cs="Arial"/>
          <w:b/>
          <w:bCs/>
          <w:sz w:val="24"/>
          <w:szCs w:val="24"/>
          <w:lang w:eastAsia="el-GR"/>
        </w:rPr>
        <w:t xml:space="preserve">),  το </w:t>
      </w:r>
      <w:proofErr w:type="spellStart"/>
      <w:r w:rsidRPr="00113617">
        <w:rPr>
          <w:rFonts w:ascii="inherit" w:eastAsia="Times New Roman" w:hAnsi="inherit" w:cs="Arial"/>
          <w:b/>
          <w:bCs/>
          <w:sz w:val="24"/>
          <w:szCs w:val="24"/>
          <w:lang w:val="en-US" w:eastAsia="el-GR"/>
        </w:rPr>
        <w:t>Consiglio</w:t>
      </w:r>
      <w:proofErr w:type="spellEnd"/>
      <w:r w:rsidRPr="00113617">
        <w:rPr>
          <w:rFonts w:ascii="inherit" w:eastAsia="Times New Roman" w:hAnsi="inherit" w:cs="Arial"/>
          <w:b/>
          <w:bCs/>
          <w:sz w:val="24"/>
          <w:szCs w:val="24"/>
          <w:lang w:eastAsia="el-GR"/>
        </w:rPr>
        <w:t xml:space="preserve"> </w:t>
      </w:r>
      <w:proofErr w:type="spellStart"/>
      <w:r w:rsidRPr="00113617">
        <w:rPr>
          <w:rFonts w:ascii="inherit" w:eastAsia="Times New Roman" w:hAnsi="inherit" w:cs="Arial"/>
          <w:b/>
          <w:bCs/>
          <w:sz w:val="24"/>
          <w:szCs w:val="24"/>
          <w:lang w:val="en-US" w:eastAsia="el-GR"/>
        </w:rPr>
        <w:t>Nazionale</w:t>
      </w:r>
      <w:proofErr w:type="spellEnd"/>
      <w:r w:rsidRPr="00113617">
        <w:rPr>
          <w:rFonts w:ascii="inherit" w:eastAsia="Times New Roman" w:hAnsi="inherit" w:cs="Arial"/>
          <w:b/>
          <w:bCs/>
          <w:sz w:val="24"/>
          <w:szCs w:val="24"/>
          <w:lang w:eastAsia="el-GR"/>
        </w:rPr>
        <w:t xml:space="preserve"> </w:t>
      </w:r>
      <w:proofErr w:type="spellStart"/>
      <w:r w:rsidRPr="00113617">
        <w:rPr>
          <w:rFonts w:ascii="inherit" w:eastAsia="Times New Roman" w:hAnsi="inherit" w:cs="Arial"/>
          <w:b/>
          <w:bCs/>
          <w:sz w:val="24"/>
          <w:szCs w:val="24"/>
          <w:lang w:val="en-US" w:eastAsia="el-GR"/>
        </w:rPr>
        <w:t>Forense</w:t>
      </w:r>
      <w:proofErr w:type="spellEnd"/>
      <w:r w:rsidRPr="00113617">
        <w:rPr>
          <w:rFonts w:ascii="inherit" w:eastAsia="Times New Roman" w:hAnsi="inherit" w:cs="Arial"/>
          <w:b/>
          <w:bCs/>
          <w:sz w:val="24"/>
          <w:szCs w:val="24"/>
          <w:lang w:eastAsia="el-GR"/>
        </w:rPr>
        <w:t xml:space="preserve"> μπορεί να ορίσει  αυτό  τον τόπο φιλοξενίας πχ. </w:t>
      </w:r>
      <w:proofErr w:type="spellStart"/>
      <w:r w:rsidRPr="00113617">
        <w:rPr>
          <w:rFonts w:ascii="inherit" w:eastAsia="Times New Roman" w:hAnsi="inherit" w:cs="Arial"/>
          <w:b/>
          <w:bCs/>
          <w:sz w:val="24"/>
          <w:szCs w:val="24"/>
          <w:lang w:eastAsia="el-GR"/>
        </w:rPr>
        <w:t>Ναπολη</w:t>
      </w:r>
      <w:proofErr w:type="spellEnd"/>
      <w:r w:rsidRPr="00113617">
        <w:rPr>
          <w:rFonts w:ascii="inherit" w:eastAsia="Times New Roman" w:hAnsi="inherit" w:cs="Arial"/>
          <w:b/>
          <w:bCs/>
          <w:sz w:val="24"/>
          <w:szCs w:val="24"/>
          <w:lang w:eastAsia="el-GR"/>
        </w:rPr>
        <w:t>, Ρώμη, Τορίνο κτλ.)</w:t>
      </w:r>
    </w:p>
    <w:p w14:paraId="1D51E5DD" w14:textId="4A99C1D5" w:rsidR="000E7030" w:rsidRPr="00303595" w:rsidRDefault="000E7030" w:rsidP="000E7030">
      <w:pPr>
        <w:shd w:val="clear" w:color="auto" w:fill="FFFFFF"/>
        <w:spacing w:beforeAutospacing="1" w:after="0" w:afterAutospacing="1" w:line="240" w:lineRule="auto"/>
        <w:textAlignment w:val="baseline"/>
        <w:rPr>
          <w:sz w:val="24"/>
          <w:szCs w:val="24"/>
        </w:rPr>
      </w:pPr>
      <w:r w:rsidRPr="00113617">
        <w:rPr>
          <w:rFonts w:ascii="inherit" w:eastAsia="Times New Roman" w:hAnsi="inherit" w:cs="Arial"/>
          <w:sz w:val="24"/>
          <w:szCs w:val="24"/>
          <w:lang w:eastAsia="el-GR"/>
        </w:rPr>
        <w:t>Η αίτηση πρέπει να συμπληρωθεί στα αγγλι</w:t>
      </w:r>
      <w:r w:rsidR="00FE4491">
        <w:rPr>
          <w:rFonts w:ascii="inherit" w:eastAsia="Times New Roman" w:hAnsi="inherit" w:cs="Arial"/>
          <w:sz w:val="24"/>
          <w:szCs w:val="24"/>
          <w:lang w:eastAsia="el-GR"/>
        </w:rPr>
        <w:t>κά και να αποσταλεί</w:t>
      </w:r>
      <w:r w:rsidRPr="00113617">
        <w:rPr>
          <w:rFonts w:ascii="inherit" w:eastAsia="Times New Roman" w:hAnsi="inherit" w:cs="Arial"/>
          <w:sz w:val="24"/>
          <w:szCs w:val="24"/>
          <w:lang w:eastAsia="el-GR"/>
        </w:rPr>
        <w:t xml:space="preserve"> στην ηλεκτρονική διεύθυνση </w:t>
      </w:r>
      <w:hyperlink r:id="rId4" w:history="1">
        <w:r w:rsidRPr="0055207C">
          <w:rPr>
            <w:rStyle w:val="-"/>
            <w:sz w:val="24"/>
            <w:szCs w:val="24"/>
            <w:lang w:val="en-US"/>
          </w:rPr>
          <w:t>tsiri</w:t>
        </w:r>
        <w:r w:rsidRPr="0055207C">
          <w:rPr>
            <w:rStyle w:val="-"/>
            <w:sz w:val="24"/>
            <w:szCs w:val="24"/>
          </w:rPr>
          <w:t>.</w:t>
        </w:r>
        <w:r w:rsidRPr="0055207C">
          <w:rPr>
            <w:rStyle w:val="-"/>
            <w:sz w:val="24"/>
            <w:szCs w:val="24"/>
            <w:lang w:val="en-US"/>
          </w:rPr>
          <w:t>an</w:t>
        </w:r>
        <w:r w:rsidRPr="0055207C">
          <w:rPr>
            <w:rStyle w:val="-"/>
            <w:sz w:val="24"/>
            <w:szCs w:val="24"/>
          </w:rPr>
          <w:t>@</w:t>
        </w:r>
        <w:r w:rsidRPr="0055207C">
          <w:rPr>
            <w:rStyle w:val="-"/>
            <w:sz w:val="24"/>
            <w:szCs w:val="24"/>
            <w:lang w:val="en-US"/>
          </w:rPr>
          <w:t>dsa</w:t>
        </w:r>
        <w:r w:rsidRPr="0055207C">
          <w:rPr>
            <w:rStyle w:val="-"/>
            <w:sz w:val="24"/>
            <w:szCs w:val="24"/>
          </w:rPr>
          <w:t>.</w:t>
        </w:r>
        <w:r w:rsidRPr="0055207C">
          <w:rPr>
            <w:rStyle w:val="-"/>
            <w:sz w:val="24"/>
            <w:szCs w:val="24"/>
            <w:lang w:val="en-US"/>
          </w:rPr>
          <w:t>gr</w:t>
        </w:r>
      </w:hyperlink>
      <w:r>
        <w:rPr>
          <w:sz w:val="24"/>
          <w:szCs w:val="24"/>
        </w:rPr>
        <w:t xml:space="preserve"> </w:t>
      </w:r>
      <w:r w:rsidRPr="00113617">
        <w:rPr>
          <w:rFonts w:ascii="inherit" w:eastAsia="Times New Roman" w:hAnsi="inherit" w:cs="Arial"/>
          <w:sz w:val="24"/>
          <w:szCs w:val="24"/>
          <w:lang w:eastAsia="el-GR"/>
        </w:rPr>
        <w:t>(</w:t>
      </w:r>
      <w:proofErr w:type="spellStart"/>
      <w:r w:rsidRPr="00113617">
        <w:rPr>
          <w:rFonts w:ascii="inherit" w:eastAsia="Times New Roman" w:hAnsi="inherit" w:cs="Arial"/>
          <w:sz w:val="24"/>
          <w:szCs w:val="24"/>
          <w:lang w:eastAsia="el-GR"/>
        </w:rPr>
        <w:t>τηλ</w:t>
      </w:r>
      <w:proofErr w:type="spellEnd"/>
      <w:r w:rsidRPr="00113617">
        <w:rPr>
          <w:rFonts w:ascii="inherit" w:eastAsia="Times New Roman" w:hAnsi="inherit" w:cs="Arial"/>
          <w:sz w:val="24"/>
          <w:szCs w:val="24"/>
          <w:lang w:eastAsia="el-GR"/>
        </w:rPr>
        <w:t xml:space="preserve">. 2103398206) μέχρι </w:t>
      </w:r>
      <w:r w:rsidRPr="006B0B53">
        <w:rPr>
          <w:rFonts w:ascii="inherit" w:eastAsia="Times New Roman" w:hAnsi="inherit" w:cs="Arial"/>
          <w:b/>
          <w:bCs/>
          <w:sz w:val="24"/>
          <w:szCs w:val="24"/>
          <w:lang w:eastAsia="el-GR"/>
        </w:rPr>
        <w:t xml:space="preserve">και </w:t>
      </w:r>
      <w:r w:rsidR="00FE4491">
        <w:rPr>
          <w:rFonts w:ascii="inherit" w:eastAsia="Times New Roman" w:hAnsi="inherit" w:cs="Arial"/>
          <w:b/>
          <w:bCs/>
          <w:sz w:val="24"/>
          <w:szCs w:val="24"/>
          <w:lang w:eastAsia="el-GR"/>
        </w:rPr>
        <w:t>23 Ιουλίου 2023.</w:t>
      </w:r>
    </w:p>
    <w:p w14:paraId="69EC00CF"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Η αίτηση πρέπει να συνοδεύεται από συνοπτικό βιογραφικό σημείωμα στην αγγλική γλώσσα.</w:t>
      </w:r>
    </w:p>
    <w:p w14:paraId="1DE807E0"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u w:val="single"/>
          <w:lang w:eastAsia="el-GR"/>
        </w:rPr>
      </w:pPr>
      <w:r w:rsidRPr="00113617">
        <w:rPr>
          <w:rFonts w:ascii="inherit" w:eastAsia="Times New Roman" w:hAnsi="inherit" w:cs="Arial"/>
          <w:color w:val="202020"/>
          <w:sz w:val="24"/>
          <w:szCs w:val="24"/>
          <w:u w:val="single"/>
          <w:lang w:eastAsia="el-GR"/>
        </w:rPr>
        <w:t>Προϋποθέσεις συμμετοχής είναι:</w:t>
      </w:r>
    </w:p>
    <w:p w14:paraId="6982EDD2" w14:textId="03A03BA0"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 xml:space="preserve">(α) οι ενδιαφερόμενοι να είναι νέοι δικηγόροι, μέλη του Δ.Σ.Α., δηλαδή να μην έχουν υπερβεί τα επτά χρόνια άσκησης δικηγορίας κατά τη λήξη της προθεσμίας υποβολής αιτήσεων (ήτοι, να έχουν αποκτήσει την ιδιότητα του δικηγόρου μετά την </w:t>
      </w:r>
      <w:r w:rsidR="00A942F7">
        <w:rPr>
          <w:rFonts w:ascii="inherit" w:eastAsia="Times New Roman" w:hAnsi="inherit" w:cs="Arial"/>
          <w:color w:val="202020"/>
          <w:sz w:val="24"/>
          <w:szCs w:val="24"/>
          <w:lang w:eastAsia="el-GR"/>
        </w:rPr>
        <w:t>23 η Ιουλίου 2016</w:t>
      </w:r>
      <w:r w:rsidRPr="00113617">
        <w:rPr>
          <w:rFonts w:ascii="inherit" w:eastAsia="Times New Roman" w:hAnsi="inherit" w:cs="Arial"/>
          <w:color w:val="202020"/>
          <w:sz w:val="24"/>
          <w:szCs w:val="24"/>
          <w:lang w:eastAsia="el-GR"/>
        </w:rPr>
        <w:t>),</w:t>
      </w:r>
    </w:p>
    <w:p w14:paraId="5EEA7C23"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lastRenderedPageBreak/>
        <w:t xml:space="preserve">(β) η πολύ καλή γνώση της αγγλικής γλώσσας ( τουλάχιστον επιπέδου Β2 – </w:t>
      </w:r>
      <w:proofErr w:type="spellStart"/>
      <w:r w:rsidRPr="00113617">
        <w:rPr>
          <w:rFonts w:ascii="inherit" w:eastAsia="Times New Roman" w:hAnsi="inherit" w:cs="Arial"/>
          <w:color w:val="202020"/>
          <w:sz w:val="24"/>
          <w:szCs w:val="24"/>
          <w:lang w:eastAsia="el-GR"/>
        </w:rPr>
        <w:t>Proficiency</w:t>
      </w:r>
      <w:proofErr w:type="spellEnd"/>
      <w:r w:rsidRPr="00113617">
        <w:rPr>
          <w:rFonts w:ascii="inherit" w:eastAsia="Times New Roman" w:hAnsi="inherit" w:cs="Arial"/>
          <w:color w:val="202020"/>
          <w:sz w:val="24"/>
          <w:szCs w:val="24"/>
          <w:lang w:eastAsia="el-GR"/>
        </w:rPr>
        <w:t xml:space="preserve"> in </w:t>
      </w:r>
      <w:proofErr w:type="spellStart"/>
      <w:r w:rsidRPr="00113617">
        <w:rPr>
          <w:rFonts w:ascii="inherit" w:eastAsia="Times New Roman" w:hAnsi="inherit" w:cs="Arial"/>
          <w:color w:val="202020"/>
          <w:sz w:val="24"/>
          <w:szCs w:val="24"/>
          <w:lang w:eastAsia="el-GR"/>
        </w:rPr>
        <w:t>English</w:t>
      </w:r>
      <w:proofErr w:type="spellEnd"/>
      <w:r w:rsidRPr="00113617">
        <w:rPr>
          <w:rFonts w:ascii="inherit" w:eastAsia="Times New Roman" w:hAnsi="inherit" w:cs="Arial"/>
          <w:color w:val="202020"/>
          <w:sz w:val="24"/>
          <w:szCs w:val="24"/>
          <w:lang w:eastAsia="el-GR"/>
        </w:rPr>
        <w:t>),</w:t>
      </w:r>
    </w:p>
    <w:p w14:paraId="64A9254D"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(γ) η κατοχή Ευρωπαϊκής Κάρτας Ασφάλισης Ασθένειας και</w:t>
      </w:r>
    </w:p>
    <w:p w14:paraId="4808EBF7"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(δ) η καταβολή του προαναφερθέντος ποσού των 150 ευρώ, εφόσον επιλεγούν.</w:t>
      </w:r>
    </w:p>
    <w:p w14:paraId="19513946"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(ε) η συμπλήρωση της συνημμένης αίτησης στα αγγλικά.</w:t>
      </w:r>
    </w:p>
    <w:p w14:paraId="5C0F0466" w14:textId="4B02BE03"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b/>
          <w:color w:val="202020"/>
          <w:sz w:val="24"/>
          <w:szCs w:val="24"/>
          <w:lang w:eastAsia="el-GR"/>
        </w:rPr>
      </w:pPr>
      <w:r w:rsidRPr="00113617">
        <w:rPr>
          <w:rFonts w:ascii="inherit" w:eastAsia="Times New Roman" w:hAnsi="inherit" w:cs="Arial"/>
          <w:b/>
          <w:color w:val="202020"/>
          <w:sz w:val="24"/>
          <w:szCs w:val="24"/>
          <w:lang w:eastAsia="el-GR"/>
        </w:rPr>
        <w:t>Η επιλογή θα γίνει με δημόσια κλήρωση στον Δ.Σ.Α. μεταξύ αυτών που πληρούν τις παραπάνω προϋποθέσεις.</w:t>
      </w:r>
      <w:r w:rsidR="00A942F7">
        <w:rPr>
          <w:rFonts w:ascii="inherit" w:eastAsia="Times New Roman" w:hAnsi="inherit" w:cs="Arial"/>
          <w:b/>
          <w:color w:val="202020"/>
          <w:sz w:val="24"/>
          <w:szCs w:val="24"/>
          <w:lang w:eastAsia="el-GR"/>
        </w:rPr>
        <w:t xml:space="preserve"> Η κλήρωση θα πραγματοποιηθεί την Δευτέρα 24 Ιουλίου 2023 και ώρα 13.00 στα γραφεία του ΔΣΑ, (Ακαδημίας 60, ΤΚ.10679).</w:t>
      </w:r>
    </w:p>
    <w:p w14:paraId="4728B251"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Η επιλογή κάποιου αποκλείει την εκ νέου συμμετοχή του στο πρόγραμμα.</w:t>
      </w:r>
    </w:p>
    <w:p w14:paraId="62A07BA8" w14:textId="4203A222"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Πριν από κάθε κύκλο ανταλλαγών, θα δημοσιεύονται στην ιστοσελίδα του Συλλόγου ξεχωριστές προσκλήσεις για υποβολή αιτήσεων συμμετοχής.</w:t>
      </w:r>
    </w:p>
    <w:p w14:paraId="41B4C05C" w14:textId="77777777" w:rsidR="000E7030" w:rsidRPr="00113617" w:rsidRDefault="000E7030" w:rsidP="000E7030">
      <w:pPr>
        <w:shd w:val="clear" w:color="auto" w:fill="FFFFFF"/>
        <w:spacing w:beforeAutospacing="1" w:after="0" w:afterAutospacing="1" w:line="240" w:lineRule="auto"/>
        <w:textAlignment w:val="baseline"/>
        <w:rPr>
          <w:rFonts w:ascii="inherit" w:eastAsia="Times New Roman" w:hAnsi="inherit" w:cs="Arial"/>
          <w:color w:val="202020"/>
          <w:sz w:val="24"/>
          <w:szCs w:val="24"/>
          <w:lang w:eastAsia="el-GR"/>
        </w:rPr>
      </w:pPr>
      <w:r w:rsidRPr="00113617">
        <w:rPr>
          <w:rFonts w:ascii="inherit" w:eastAsia="Times New Roman" w:hAnsi="inherit" w:cs="Arial"/>
          <w:color w:val="202020"/>
          <w:sz w:val="24"/>
          <w:szCs w:val="24"/>
          <w:lang w:eastAsia="el-GR"/>
        </w:rPr>
        <w:t>Για οποιεσδήποτε πληροφορίες σχετικά με το πρόγραμμα, οι ενδιαφερόμενοι μπορούν να στείλουν email στην κάτωθι ηλεκτρονική διεύθυνση: </w:t>
      </w:r>
      <w:hyperlink r:id="rId5" w:history="1">
        <w:r w:rsidRPr="00113617">
          <w:rPr>
            <w:rFonts w:ascii="inherit" w:eastAsia="Times New Roman" w:hAnsi="inherit" w:cs="Arial"/>
            <w:color w:val="2890E5"/>
            <w:sz w:val="24"/>
            <w:szCs w:val="24"/>
            <w:u w:val="single"/>
            <w:lang w:eastAsia="el-GR"/>
          </w:rPr>
          <w:t>tsiri.an@dsa.gr</w:t>
        </w:r>
      </w:hyperlink>
    </w:p>
    <w:p w14:paraId="4E446B94" w14:textId="77777777" w:rsidR="000E7030" w:rsidRPr="00113617" w:rsidRDefault="000E7030" w:rsidP="000E7030">
      <w:pPr>
        <w:shd w:val="clear" w:color="auto" w:fill="FFFFFF"/>
        <w:spacing w:before="100" w:beforeAutospacing="1" w:after="100" w:afterAutospacing="1" w:line="240" w:lineRule="auto"/>
        <w:textAlignment w:val="baseline"/>
        <w:rPr>
          <w:rFonts w:ascii="inherit" w:eastAsia="Times New Roman" w:hAnsi="inherit" w:cs="Arial"/>
          <w:color w:val="202020"/>
          <w:sz w:val="24"/>
          <w:szCs w:val="24"/>
          <w:lang w:val="en-US" w:eastAsia="el-GR"/>
        </w:rPr>
      </w:pPr>
      <w:r w:rsidRPr="00113617">
        <w:rPr>
          <w:rFonts w:ascii="inherit" w:eastAsia="Times New Roman" w:hAnsi="inherit" w:cs="Arial"/>
          <w:color w:val="202020"/>
          <w:sz w:val="24"/>
          <w:szCs w:val="24"/>
          <w:lang w:val="en-US" w:eastAsia="el-GR"/>
        </w:rPr>
        <w:t xml:space="preserve">This project is financed with the support of the Justice </w:t>
      </w:r>
      <w:proofErr w:type="spellStart"/>
      <w:r w:rsidRPr="00113617">
        <w:rPr>
          <w:rFonts w:ascii="inherit" w:eastAsia="Times New Roman" w:hAnsi="inherit" w:cs="Arial"/>
          <w:color w:val="202020"/>
          <w:sz w:val="24"/>
          <w:szCs w:val="24"/>
          <w:lang w:val="en-US" w:eastAsia="el-GR"/>
        </w:rPr>
        <w:t>Programme</w:t>
      </w:r>
      <w:proofErr w:type="spellEnd"/>
      <w:r w:rsidRPr="00113617">
        <w:rPr>
          <w:rFonts w:ascii="inherit" w:eastAsia="Times New Roman" w:hAnsi="inherit" w:cs="Arial"/>
          <w:color w:val="202020"/>
          <w:sz w:val="24"/>
          <w:szCs w:val="24"/>
          <w:lang w:val="en-US" w:eastAsia="el-GR"/>
        </w:rPr>
        <w:t xml:space="preserve"> of the European Union.</w:t>
      </w:r>
    </w:p>
    <w:p w14:paraId="2936BD9B" w14:textId="77777777" w:rsidR="0046390B" w:rsidRPr="000E7030" w:rsidRDefault="0046390B">
      <w:pPr>
        <w:rPr>
          <w:lang w:val="en-US"/>
        </w:rPr>
      </w:pPr>
    </w:p>
    <w:sectPr w:rsidR="0046390B" w:rsidRPr="000E70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F6"/>
    <w:rsid w:val="000E7030"/>
    <w:rsid w:val="001419F6"/>
    <w:rsid w:val="00303595"/>
    <w:rsid w:val="003C0FF6"/>
    <w:rsid w:val="0046390B"/>
    <w:rsid w:val="00464DF7"/>
    <w:rsid w:val="0074233B"/>
    <w:rsid w:val="00A942F7"/>
    <w:rsid w:val="00B52009"/>
    <w:rsid w:val="00FE44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4992"/>
  <w15:chartTrackingRefBased/>
  <w15:docId w15:val="{B213C9F1-D5D8-4EDA-A6F6-C848C119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E7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siri.an@dsa.gr" TargetMode="External"/><Relationship Id="rId4" Type="http://schemas.openxmlformats.org/officeDocument/2006/relationships/hyperlink" Target="mailto:tsiri.an@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4677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Rammou</dc:creator>
  <cp:keywords/>
  <dc:description/>
  <cp:lastModifiedBy>User</cp:lastModifiedBy>
  <cp:revision>2</cp:revision>
  <dcterms:created xsi:type="dcterms:W3CDTF">2023-07-19T10:13:00Z</dcterms:created>
  <dcterms:modified xsi:type="dcterms:W3CDTF">2023-07-19T10:13:00Z</dcterms:modified>
</cp:coreProperties>
</file>