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F661F4" w:rsidRPr="004A6AE2" w:rsidRDefault="004A6AE2">
      <w:pPr>
        <w:rPr>
          <w:rFonts w:ascii="Palatino Linotype" w:eastAsia="Palatino Linotype" w:hAnsi="Palatino Linotype" w:cs="Palatino Linotype"/>
          <w:lang w:val="en-US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  <w:b/>
        </w:rPr>
        <w:t>Συμβούλιο</w:t>
      </w:r>
      <w:r w:rsidRPr="004A6AE2">
        <w:rPr>
          <w:rFonts w:ascii="Palatino Linotype" w:eastAsia="Palatino Linotype" w:hAnsi="Palatino Linotype" w:cs="Palatino Linotype"/>
          <w:b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Ευρωπαϊκών</w:t>
      </w:r>
      <w:r w:rsidRPr="004A6AE2">
        <w:rPr>
          <w:rFonts w:ascii="Palatino Linotype" w:eastAsia="Palatino Linotype" w:hAnsi="Palatino Linotype" w:cs="Palatino Linotype"/>
          <w:b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Δικηγορικών</w:t>
      </w:r>
      <w:r w:rsidRPr="004A6AE2">
        <w:rPr>
          <w:rFonts w:ascii="Palatino Linotype" w:eastAsia="Palatino Linotype" w:hAnsi="Palatino Linotype" w:cs="Palatino Linotype"/>
          <w:b/>
          <w:lang w:val="en-US"/>
        </w:rPr>
        <w:t xml:space="preserve"> </w:t>
      </w:r>
      <w:r>
        <w:rPr>
          <w:rFonts w:ascii="Palatino Linotype" w:eastAsia="Palatino Linotype" w:hAnsi="Palatino Linotype" w:cs="Palatino Linotype"/>
          <w:b/>
        </w:rPr>
        <w:t>Συλλόγων</w:t>
      </w:r>
      <w:r w:rsidRPr="004A6AE2">
        <w:rPr>
          <w:rFonts w:ascii="Palatino Linotype" w:eastAsia="Palatino Linotype" w:hAnsi="Palatino Linotype" w:cs="Palatino Linotype"/>
          <w:b/>
          <w:lang w:val="en-US"/>
        </w:rPr>
        <w:t>/ CCBE/Council of Bars and Law Societies of Europe</w:t>
      </w:r>
    </w:p>
    <w:p w14:paraId="00000002" w14:textId="77777777" w:rsidR="00F661F4" w:rsidRDefault="004A6AE2">
      <w:pPr>
        <w:shd w:val="clear" w:color="auto" w:fill="FFFFFF"/>
        <w:spacing w:before="240"/>
        <w:rPr>
          <w:rFonts w:ascii="Palatino Linotype" w:eastAsia="Palatino Linotype" w:hAnsi="Palatino Linotype" w:cs="Palatino Linotype"/>
          <w:b/>
          <w:color w:val="404040"/>
        </w:rPr>
      </w:pPr>
      <w:r>
        <w:rPr>
          <w:rFonts w:ascii="Palatino Linotype" w:eastAsia="Palatino Linotype" w:hAnsi="Palatino Linotype" w:cs="Palatino Linotype"/>
          <w:b/>
          <w:color w:val="404040"/>
        </w:rPr>
        <w:t>Επιτροπή  Κράτους Δικαίου (</w:t>
      </w:r>
      <w:proofErr w:type="spellStart"/>
      <w:r>
        <w:rPr>
          <w:rFonts w:ascii="Palatino Linotype" w:eastAsia="Palatino Linotype" w:hAnsi="Palatino Linotype" w:cs="Palatino Linotype"/>
          <w:b/>
          <w:color w:val="404040"/>
        </w:rPr>
        <w:t>Rule</w:t>
      </w:r>
      <w:proofErr w:type="spellEnd"/>
      <w:r>
        <w:rPr>
          <w:rFonts w:ascii="Palatino Linotype" w:eastAsia="Palatino Linotype" w:hAnsi="Palatino Linotype" w:cs="Palatino Linotype"/>
          <w:b/>
          <w:color w:val="404040"/>
        </w:rPr>
        <w:t xml:space="preserve"> of Law)</w:t>
      </w:r>
    </w:p>
    <w:p w14:paraId="00000003" w14:textId="77777777" w:rsidR="00F661F4" w:rsidRDefault="004A6AE2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Συνεδρίαση: Δευτέρα  13 Νοεμβρίου 2023, Microsoft </w:t>
      </w:r>
      <w:proofErr w:type="spellStart"/>
      <w:r>
        <w:rPr>
          <w:rFonts w:ascii="Palatino Linotype" w:eastAsia="Palatino Linotype" w:hAnsi="Palatino Linotype" w:cs="Palatino Linotype"/>
        </w:rPr>
        <w:t>Teams</w:t>
      </w:r>
      <w:proofErr w:type="spellEnd"/>
      <w:r>
        <w:rPr>
          <w:rFonts w:ascii="Palatino Linotype" w:eastAsia="Palatino Linotype" w:hAnsi="Palatino Linotype" w:cs="Palatino Linotype"/>
        </w:rPr>
        <w:t xml:space="preserve">. </w:t>
      </w:r>
    </w:p>
    <w:p w14:paraId="00000004" w14:textId="77777777" w:rsidR="00F661F4" w:rsidRDefault="004A6AE2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Ελληνική Αντιπροσωπεία: Αλέξης Αναγνωστάκης, ΔΣΑ (μέσω τηλεδιάσκεψης). </w:t>
      </w:r>
    </w:p>
    <w:p w14:paraId="00000005" w14:textId="77777777" w:rsidR="00F661F4" w:rsidRDefault="004A6AE2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                                   ----------------------------------</w:t>
      </w:r>
    </w:p>
    <w:p w14:paraId="00000006" w14:textId="77777777" w:rsidR="00F661F4" w:rsidRDefault="00F661F4">
      <w:pPr>
        <w:rPr>
          <w:rFonts w:ascii="Palatino Linotype" w:eastAsia="Palatino Linotype" w:hAnsi="Palatino Linotype" w:cs="Palatino Linotype"/>
        </w:rPr>
      </w:pPr>
    </w:p>
    <w:p w14:paraId="00000007" w14:textId="77777777" w:rsidR="00F661F4" w:rsidRDefault="004A6AE2">
      <w:pPr>
        <w:rPr>
          <w:rFonts w:ascii="Palatino Linotype" w:eastAsia="Palatino Linotype" w:hAnsi="Palatino Linotype" w:cs="Palatino Linotype"/>
          <w:u w:val="single"/>
        </w:rPr>
      </w:pPr>
      <w:r>
        <w:rPr>
          <w:rFonts w:ascii="Palatino Linotype" w:eastAsia="Palatino Linotype" w:hAnsi="Palatino Linotype" w:cs="Palatino Linotype"/>
          <w:u w:val="single"/>
        </w:rPr>
        <w:t>Σύνοψη των πιο σημαντικών.</w:t>
      </w:r>
    </w:p>
    <w:p w14:paraId="00000008" w14:textId="77777777" w:rsidR="00F661F4" w:rsidRDefault="004A6AE2">
      <w:pPr>
        <w:spacing w:before="240" w:after="2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1.        </w:t>
      </w:r>
      <w:r>
        <w:rPr>
          <w:rFonts w:ascii="Palatino Linotype" w:eastAsia="Palatino Linotype" w:hAnsi="Palatino Linotype" w:cs="Palatino Linotype"/>
        </w:rPr>
        <w:tab/>
        <w:t xml:space="preserve">Συλλογή πληροφοριών από εθνικούς δικηγορικούς συλλόγους για την </w:t>
      </w:r>
      <w:r>
        <w:rPr>
          <w:rFonts w:ascii="Palatino Linotype" w:eastAsia="Palatino Linotype" w:hAnsi="Palatino Linotype" w:cs="Palatino Linotype"/>
        </w:rPr>
        <w:t xml:space="preserve">υποβολή του </w:t>
      </w:r>
      <w:proofErr w:type="spellStart"/>
      <w:r>
        <w:rPr>
          <w:rFonts w:ascii="Palatino Linotype" w:eastAsia="Palatino Linotype" w:hAnsi="Palatino Linotype" w:cs="Palatino Linotype"/>
        </w:rPr>
        <w:t>Rule</w:t>
      </w:r>
      <w:proofErr w:type="spellEnd"/>
      <w:r>
        <w:rPr>
          <w:rFonts w:ascii="Palatino Linotype" w:eastAsia="Palatino Linotype" w:hAnsi="Palatino Linotype" w:cs="Palatino Linotype"/>
        </w:rPr>
        <w:t xml:space="preserve"> of  Law </w:t>
      </w:r>
      <w:proofErr w:type="spellStart"/>
      <w:r>
        <w:rPr>
          <w:rFonts w:ascii="Palatino Linotype" w:eastAsia="Palatino Linotype" w:hAnsi="Palatino Linotype" w:cs="Palatino Linotype"/>
        </w:rPr>
        <w:t>Report</w:t>
      </w:r>
      <w:proofErr w:type="spellEnd"/>
      <w:r>
        <w:rPr>
          <w:rFonts w:ascii="Palatino Linotype" w:eastAsia="Palatino Linotype" w:hAnsi="Palatino Linotype" w:cs="Palatino Linotype"/>
        </w:rPr>
        <w:t xml:space="preserve">  (</w:t>
      </w:r>
      <w:proofErr w:type="spellStart"/>
      <w:r>
        <w:rPr>
          <w:rFonts w:ascii="Palatino Linotype" w:eastAsia="Palatino Linotype" w:hAnsi="Palatino Linotype" w:cs="Palatino Linotype"/>
        </w:rPr>
        <w:t>RoL</w:t>
      </w:r>
      <w:proofErr w:type="spellEnd"/>
      <w:r>
        <w:rPr>
          <w:rFonts w:ascii="Palatino Linotype" w:eastAsia="Palatino Linotype" w:hAnsi="Palatino Linotype" w:cs="Palatino Linotype"/>
        </w:rPr>
        <w:t>) 2024 από το CCBE.</w:t>
      </w:r>
    </w:p>
    <w:p w14:paraId="00000009" w14:textId="77777777" w:rsidR="00F661F4" w:rsidRDefault="004A6AE2">
      <w:pPr>
        <w:spacing w:before="240" w:after="2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Κατά τη συζήτηση της Επιτροπής, συμφωνήθηκε  η  δομή συλλογής πληροφοριών από τους εθνικούς δικηγορικούς συλλόγους για την υποβολή του </w:t>
      </w:r>
      <w:proofErr w:type="spellStart"/>
      <w:r>
        <w:rPr>
          <w:rFonts w:ascii="Palatino Linotype" w:eastAsia="Palatino Linotype" w:hAnsi="Palatino Linotype" w:cs="Palatino Linotype"/>
        </w:rPr>
        <w:t>Rule</w:t>
      </w:r>
      <w:proofErr w:type="spellEnd"/>
      <w:r>
        <w:rPr>
          <w:rFonts w:ascii="Palatino Linotype" w:eastAsia="Palatino Linotype" w:hAnsi="Palatino Linotype" w:cs="Palatino Linotype"/>
        </w:rPr>
        <w:t xml:space="preserve"> of  Law </w:t>
      </w:r>
      <w:proofErr w:type="spellStart"/>
      <w:r>
        <w:rPr>
          <w:rFonts w:ascii="Palatino Linotype" w:eastAsia="Palatino Linotype" w:hAnsi="Palatino Linotype" w:cs="Palatino Linotype"/>
        </w:rPr>
        <w:t>Report</w:t>
      </w:r>
      <w:proofErr w:type="spellEnd"/>
      <w:r>
        <w:rPr>
          <w:rFonts w:ascii="Palatino Linotype" w:eastAsia="Palatino Linotype" w:hAnsi="Palatino Linotype" w:cs="Palatino Linotype"/>
        </w:rPr>
        <w:t xml:space="preserve"> (</w:t>
      </w:r>
      <w:proofErr w:type="spellStart"/>
      <w:r>
        <w:rPr>
          <w:rFonts w:ascii="Palatino Linotype" w:eastAsia="Palatino Linotype" w:hAnsi="Palatino Linotype" w:cs="Palatino Linotype"/>
        </w:rPr>
        <w:t>RoL</w:t>
      </w:r>
      <w:proofErr w:type="spellEnd"/>
      <w:r>
        <w:rPr>
          <w:rFonts w:ascii="Palatino Linotype" w:eastAsia="Palatino Linotype" w:hAnsi="Palatino Linotype" w:cs="Palatino Linotype"/>
        </w:rPr>
        <w:t>) από το CCBE. Τα παραπάνω θα λάβουν χώρ</w:t>
      </w:r>
      <w:r>
        <w:rPr>
          <w:rFonts w:ascii="Palatino Linotype" w:eastAsia="Palatino Linotype" w:hAnsi="Palatino Linotype" w:cs="Palatino Linotype"/>
        </w:rPr>
        <w:t xml:space="preserve">α  στο πλαίσιο της </w:t>
      </w:r>
      <w:proofErr w:type="spellStart"/>
      <w:r>
        <w:rPr>
          <w:rFonts w:ascii="Palatino Linotype" w:eastAsia="Palatino Linotype" w:hAnsi="Palatino Linotype" w:cs="Palatino Linotype"/>
        </w:rPr>
        <w:t>στοχευμένης</w:t>
      </w:r>
      <w:proofErr w:type="spellEnd"/>
      <w:r>
        <w:rPr>
          <w:rFonts w:ascii="Palatino Linotype" w:eastAsia="Palatino Linotype" w:hAnsi="Palatino Linotype" w:cs="Palatino Linotype"/>
        </w:rPr>
        <w:t xml:space="preserve"> διαβούλευσης που ξεκίνησε στις 7 Νοεμβρίου 2023 η Ευρωπαϊκή Επιτροπή για την έκθεση του 2024 σχετικά με το κράτος δικαίου. Χρονοδιάγραμμα της Επιτροπής: διαβούλευση με τα ενδιαφερόμενα μέρη έως τις 15 Ιανουαρίου 2024· επισκέψ</w:t>
      </w:r>
      <w:r>
        <w:rPr>
          <w:rFonts w:ascii="Palatino Linotype" w:eastAsia="Palatino Linotype" w:hAnsi="Palatino Linotype" w:cs="Palatino Linotype"/>
        </w:rPr>
        <w:t xml:space="preserve">εις σε χώρες τον Ιανουάριο-Μάρτιο του 2024· Ιούνιος/Ιούλιος 2024 έγκριση της έκθεσης </w:t>
      </w:r>
      <w:proofErr w:type="spellStart"/>
      <w:r>
        <w:rPr>
          <w:rFonts w:ascii="Palatino Linotype" w:eastAsia="Palatino Linotype" w:hAnsi="Palatino Linotype" w:cs="Palatino Linotype"/>
        </w:rPr>
        <w:t>RoL</w:t>
      </w:r>
      <w:proofErr w:type="spellEnd"/>
      <w:r>
        <w:rPr>
          <w:rFonts w:ascii="Palatino Linotype" w:eastAsia="Palatino Linotype" w:hAnsi="Palatino Linotype" w:cs="Palatino Linotype"/>
        </w:rPr>
        <w:t xml:space="preserve"> 2024.</w:t>
      </w:r>
    </w:p>
    <w:p w14:paraId="0000000A" w14:textId="77777777" w:rsidR="00F661F4" w:rsidRDefault="004A6AE2">
      <w:pPr>
        <w:spacing w:before="240" w:after="2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2.        </w:t>
      </w:r>
      <w:r>
        <w:rPr>
          <w:rFonts w:ascii="Palatino Linotype" w:eastAsia="Palatino Linotype" w:hAnsi="Palatino Linotype" w:cs="Palatino Linotype"/>
        </w:rPr>
        <w:tab/>
        <w:t xml:space="preserve">Σχέδιο έκθεσης που εκπονήθηκε από το European </w:t>
      </w:r>
      <w:proofErr w:type="spellStart"/>
      <w:r>
        <w:rPr>
          <w:rFonts w:ascii="Palatino Linotype" w:eastAsia="Palatino Linotype" w:hAnsi="Palatino Linotype" w:cs="Palatino Linotype"/>
        </w:rPr>
        <w:t>Lawyers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Foundation</w:t>
      </w:r>
      <w:proofErr w:type="spellEnd"/>
      <w:r>
        <w:rPr>
          <w:rFonts w:ascii="Palatino Linotype" w:eastAsia="Palatino Linotype" w:hAnsi="Palatino Linotype" w:cs="Palatino Linotype"/>
        </w:rPr>
        <w:t xml:space="preserve"> (ELF).</w:t>
      </w:r>
    </w:p>
    <w:p w14:paraId="0000000B" w14:textId="77777777" w:rsidR="00F661F4" w:rsidRDefault="004A6AE2">
      <w:pPr>
        <w:spacing w:before="240" w:after="2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Μετά τις παρατηρήσεις που ελήφθησαν, το σχέδιο έκθεσης του ELF για το κράτος </w:t>
      </w:r>
      <w:r>
        <w:rPr>
          <w:rFonts w:ascii="Palatino Linotype" w:eastAsia="Palatino Linotype" w:hAnsi="Palatino Linotype" w:cs="Palatino Linotype"/>
        </w:rPr>
        <w:t>δικαίου τροποποιήθηκε ελαφρώς. Όπως αναφέρεται στο εισαγωγικό μέρος αυτής της έκθεσης, το κείμενο δεν αντικατοπτρίζει τη θέση του CCBE επί του θέματος.</w:t>
      </w:r>
    </w:p>
    <w:p w14:paraId="0000000C" w14:textId="77777777" w:rsidR="00F661F4" w:rsidRDefault="004A6AE2">
      <w:pPr>
        <w:spacing w:before="240" w:after="2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Σημειώνεται ότι η έκθεση αυτή υποβλήθηκε  προς ενημέρωση στην Σύνοδο Ολομέλειας του CCBE στις 24 Νοεμβρί</w:t>
      </w:r>
      <w:r>
        <w:rPr>
          <w:rFonts w:ascii="Palatino Linotype" w:eastAsia="Palatino Linotype" w:hAnsi="Palatino Linotype" w:cs="Palatino Linotype"/>
        </w:rPr>
        <w:t>ου 2023.</w:t>
      </w:r>
    </w:p>
    <w:p w14:paraId="0000000D" w14:textId="77777777" w:rsidR="00F661F4" w:rsidRDefault="004A6AE2">
      <w:pPr>
        <w:spacing w:before="240" w:after="2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3.        </w:t>
      </w:r>
      <w:r>
        <w:rPr>
          <w:rFonts w:ascii="Palatino Linotype" w:eastAsia="Palatino Linotype" w:hAnsi="Palatino Linotype" w:cs="Palatino Linotype"/>
        </w:rPr>
        <w:tab/>
        <w:t xml:space="preserve">Εργασίες του Ευρωπαϊκού Κοινοβουλίου σε θέματα σχετικά με την οδηγία </w:t>
      </w:r>
      <w:proofErr w:type="spellStart"/>
      <w:r>
        <w:rPr>
          <w:rFonts w:ascii="Palatino Linotype" w:eastAsia="Palatino Linotype" w:hAnsi="Palatino Linotype" w:cs="Palatino Linotype"/>
        </w:rPr>
        <w:t>Rule</w:t>
      </w:r>
      <w:proofErr w:type="spellEnd"/>
      <w:r>
        <w:rPr>
          <w:rFonts w:ascii="Palatino Linotype" w:eastAsia="Palatino Linotype" w:hAnsi="Palatino Linotype" w:cs="Palatino Linotype"/>
        </w:rPr>
        <w:t xml:space="preserve"> of Law (</w:t>
      </w:r>
      <w:proofErr w:type="spellStart"/>
      <w:r>
        <w:rPr>
          <w:rFonts w:ascii="Palatino Linotype" w:eastAsia="Palatino Linotype" w:hAnsi="Palatino Linotype" w:cs="Palatino Linotype"/>
        </w:rPr>
        <w:t>RoL</w:t>
      </w:r>
      <w:proofErr w:type="spellEnd"/>
      <w:r>
        <w:rPr>
          <w:rFonts w:ascii="Palatino Linotype" w:eastAsia="Palatino Linotype" w:hAnsi="Palatino Linotype" w:cs="Palatino Linotype"/>
        </w:rPr>
        <w:t>)</w:t>
      </w:r>
    </w:p>
    <w:p w14:paraId="0000000E" w14:textId="77777777" w:rsidR="00F661F4" w:rsidRDefault="004A6AE2">
      <w:pPr>
        <w:spacing w:before="240" w:after="2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Το Ευρωπαϊκό Κοινοβούλιο επεξεργάζεται το σχέδιο θέσης του σχετικά με την έκθεση της </w:t>
      </w:r>
      <w:proofErr w:type="spellStart"/>
      <w:r>
        <w:rPr>
          <w:rFonts w:ascii="Palatino Linotype" w:eastAsia="Palatino Linotype" w:hAnsi="Palatino Linotype" w:cs="Palatino Linotype"/>
        </w:rPr>
        <w:t>Ευρωπαικής</w:t>
      </w:r>
      <w:proofErr w:type="spellEnd"/>
      <w:r>
        <w:rPr>
          <w:rFonts w:ascii="Palatino Linotype" w:eastAsia="Palatino Linotype" w:hAnsi="Palatino Linotype" w:cs="Palatino Linotype"/>
        </w:rPr>
        <w:t xml:space="preserve"> Επιτροπής του 2023 για το κράτος δικαίου. Το σχέδιο </w:t>
      </w:r>
      <w:r>
        <w:rPr>
          <w:rFonts w:ascii="Palatino Linotype" w:eastAsia="Palatino Linotype" w:hAnsi="Palatino Linotype" w:cs="Palatino Linotype"/>
        </w:rPr>
        <w:t xml:space="preserve">έκθεσης της επιτροπής LIBE του ΕΚ (εισηγήτρια: </w:t>
      </w:r>
      <w:proofErr w:type="spellStart"/>
      <w:r>
        <w:rPr>
          <w:rFonts w:ascii="Palatino Linotype" w:eastAsia="Palatino Linotype" w:hAnsi="Palatino Linotype" w:cs="Palatino Linotype"/>
        </w:rPr>
        <w:t>Sophia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in't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Veld</w:t>
      </w:r>
      <w:proofErr w:type="spellEnd"/>
      <w:r>
        <w:rPr>
          <w:rFonts w:ascii="Palatino Linotype" w:eastAsia="Palatino Linotype" w:hAnsi="Palatino Linotype" w:cs="Palatino Linotype"/>
        </w:rPr>
        <w:t xml:space="preserve">) και το σχέδιο γνωμοδότησης της επιτροπής JURI του ΕΚ (εισηγητής </w:t>
      </w:r>
      <w:proofErr w:type="spellStart"/>
      <w:r>
        <w:rPr>
          <w:rFonts w:ascii="Palatino Linotype" w:eastAsia="Palatino Linotype" w:hAnsi="Palatino Linotype" w:cs="Palatino Linotype"/>
        </w:rPr>
        <w:t>Adrián</w:t>
      </w:r>
      <w:proofErr w:type="spellEnd"/>
      <w:r>
        <w:rPr>
          <w:rFonts w:ascii="Palatino Linotype" w:eastAsia="Palatino Linotype" w:hAnsi="Palatino Linotype" w:cs="Palatino Linotype"/>
        </w:rPr>
        <w:t xml:space="preserve"> VÁZQUEZ LÁZARA)  θα εγκριθούν στα τέλη Φεβρουαρίου 2024.</w:t>
      </w:r>
    </w:p>
    <w:p w14:paraId="0000000F" w14:textId="77777777" w:rsidR="00F661F4" w:rsidRDefault="004A6AE2">
      <w:pPr>
        <w:spacing w:before="240" w:after="2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Κατά τη διάρκεια της συνάντησης υπήρξε σύντομη ανταλλαγή απόψε</w:t>
      </w:r>
      <w:r>
        <w:rPr>
          <w:rFonts w:ascii="Palatino Linotype" w:eastAsia="Palatino Linotype" w:hAnsi="Palatino Linotype" w:cs="Palatino Linotype"/>
        </w:rPr>
        <w:t xml:space="preserve">ων σχετικά με τα πιθανά σχόλια και τροπολογίες του CCBE στο σχέδιο έκθεσης του Κοινοβουλίου.  </w:t>
      </w:r>
    </w:p>
    <w:p w14:paraId="00000010" w14:textId="77777777" w:rsidR="00F661F4" w:rsidRDefault="004A6AE2">
      <w:pPr>
        <w:spacing w:before="240" w:after="2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 xml:space="preserve">4.        </w:t>
      </w:r>
      <w:r>
        <w:rPr>
          <w:rFonts w:ascii="Palatino Linotype" w:eastAsia="Palatino Linotype" w:hAnsi="Palatino Linotype" w:cs="Palatino Linotype"/>
        </w:rPr>
        <w:tab/>
        <w:t>Ορισμός  προσώπων  επαφής (</w:t>
      </w:r>
      <w:proofErr w:type="spellStart"/>
      <w:r>
        <w:rPr>
          <w:rFonts w:ascii="Palatino Linotype" w:eastAsia="Palatino Linotype" w:hAnsi="Palatino Linotype" w:cs="Palatino Linotype"/>
        </w:rPr>
        <w:t>contact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points</w:t>
      </w:r>
      <w:proofErr w:type="spellEnd"/>
      <w:r>
        <w:rPr>
          <w:rFonts w:ascii="Palatino Linotype" w:eastAsia="Palatino Linotype" w:hAnsi="Palatino Linotype" w:cs="Palatino Linotype"/>
        </w:rPr>
        <w:t>)</w:t>
      </w:r>
    </w:p>
    <w:p w14:paraId="00000011" w14:textId="77777777" w:rsidR="00F661F4" w:rsidRDefault="004A6AE2">
      <w:pPr>
        <w:spacing w:before="240" w:after="2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Για να διασφαλιστεί το αποτελεσματικό έργο του δικτύου, οι αντιπροσωπείες που δεν έχουν ακόμη ορίσει τα εθν</w:t>
      </w:r>
      <w:r>
        <w:rPr>
          <w:rFonts w:ascii="Palatino Linotype" w:eastAsia="Palatino Linotype" w:hAnsi="Palatino Linotype" w:cs="Palatino Linotype"/>
        </w:rPr>
        <w:t xml:space="preserve">ικά σημεία επαφής τους για την </w:t>
      </w:r>
      <w:proofErr w:type="spellStart"/>
      <w:r>
        <w:rPr>
          <w:rFonts w:ascii="Palatino Linotype" w:eastAsia="Palatino Linotype" w:hAnsi="Palatino Linotype" w:cs="Palatino Linotype"/>
        </w:rPr>
        <w:t>RoL</w:t>
      </w:r>
      <w:proofErr w:type="spellEnd"/>
      <w:r>
        <w:rPr>
          <w:rFonts w:ascii="Palatino Linotype" w:eastAsia="Palatino Linotype" w:hAnsi="Palatino Linotype" w:cs="Palatino Linotype"/>
        </w:rPr>
        <w:t xml:space="preserve"> καλούνται να το πράξουν.</w:t>
      </w:r>
    </w:p>
    <w:p w14:paraId="00000012" w14:textId="77777777" w:rsidR="00F661F4" w:rsidRDefault="004A6AE2">
      <w:pPr>
        <w:spacing w:before="240" w:after="2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Επί του παρόντος, οι διορισμοί εξακολουθούν να λείπουν από τις ακόλουθες αντιπροσωπείες: Ισπανία, Λετονία, Ιταλία, Κύπρος, Βουλγαρία. Παρακαλούνται  όλες οι σχετικές αντιπροσωπείες να ορίσουν τα σ</w:t>
      </w:r>
      <w:r>
        <w:rPr>
          <w:rFonts w:ascii="Palatino Linotype" w:eastAsia="Palatino Linotype" w:hAnsi="Palatino Linotype" w:cs="Palatino Linotype"/>
        </w:rPr>
        <w:t xml:space="preserve">ημεία επαφής τους για την επιτροπή </w:t>
      </w:r>
      <w:proofErr w:type="spellStart"/>
      <w:r>
        <w:rPr>
          <w:rFonts w:ascii="Palatino Linotype" w:eastAsia="Palatino Linotype" w:hAnsi="Palatino Linotype" w:cs="Palatino Linotype"/>
        </w:rPr>
        <w:t>RoL</w:t>
      </w:r>
      <w:proofErr w:type="spellEnd"/>
      <w:r>
        <w:rPr>
          <w:rFonts w:ascii="Palatino Linotype" w:eastAsia="Palatino Linotype" w:hAnsi="Palatino Linotype" w:cs="Palatino Linotype"/>
        </w:rPr>
        <w:t xml:space="preserve"> το συντομότερο δυνατόν.</w:t>
      </w:r>
    </w:p>
    <w:p w14:paraId="00000013" w14:textId="77777777" w:rsidR="00F661F4" w:rsidRDefault="004A6AE2">
      <w:pPr>
        <w:spacing w:before="240" w:after="2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5. Τέλος έλαβε χώρα  σύντομη ενημέρωση σχετικά με την περιπτωσιολογική μελέτη (</w:t>
      </w:r>
      <w:proofErr w:type="spellStart"/>
      <w:r>
        <w:rPr>
          <w:rFonts w:ascii="Palatino Linotype" w:eastAsia="Palatino Linotype" w:hAnsi="Palatino Linotype" w:cs="Palatino Linotype"/>
        </w:rPr>
        <w:t>case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study</w:t>
      </w:r>
      <w:proofErr w:type="spellEnd"/>
      <w:r>
        <w:rPr>
          <w:rFonts w:ascii="Palatino Linotype" w:eastAsia="Palatino Linotype" w:hAnsi="Palatino Linotype" w:cs="Palatino Linotype"/>
        </w:rPr>
        <w:t xml:space="preserve">) και το ερωτηματολόγιο για τον πίνακα αποτελεσμάτων της ΕΕ στον τομέα της δικαιοσύνης (EU Justice </w:t>
      </w:r>
      <w:proofErr w:type="spellStart"/>
      <w:r>
        <w:rPr>
          <w:rFonts w:ascii="Palatino Linotype" w:eastAsia="Palatino Linotype" w:hAnsi="Palatino Linotype" w:cs="Palatino Linotype"/>
        </w:rPr>
        <w:t>Scor</w:t>
      </w:r>
      <w:r>
        <w:rPr>
          <w:rFonts w:ascii="Palatino Linotype" w:eastAsia="Palatino Linotype" w:hAnsi="Palatino Linotype" w:cs="Palatino Linotype"/>
        </w:rPr>
        <w:t>eboard</w:t>
      </w:r>
      <w:proofErr w:type="spellEnd"/>
      <w:r>
        <w:rPr>
          <w:rFonts w:ascii="Palatino Linotype" w:eastAsia="Palatino Linotype" w:hAnsi="Palatino Linotype" w:cs="Palatino Linotype"/>
        </w:rPr>
        <w:t>).</w:t>
      </w:r>
    </w:p>
    <w:p w14:paraId="00000014" w14:textId="77777777" w:rsidR="00F661F4" w:rsidRDefault="004A6AE2">
      <w:pPr>
        <w:spacing w:before="240" w:after="24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</w:t>
      </w:r>
    </w:p>
    <w:p w14:paraId="00000015" w14:textId="77777777" w:rsidR="00F661F4" w:rsidRDefault="00F661F4">
      <w:pPr>
        <w:rPr>
          <w:rFonts w:ascii="Palatino Linotype" w:eastAsia="Palatino Linotype" w:hAnsi="Palatino Linotype" w:cs="Palatino Linotype"/>
        </w:rPr>
      </w:pPr>
    </w:p>
    <w:sectPr w:rsidR="00F661F4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F4"/>
    <w:rsid w:val="004A6AE2"/>
    <w:rsid w:val="00F6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12E1D-38D5-433D-B41E-6031F47C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2023-12-20T13:11:00Z</dcterms:created>
  <dcterms:modified xsi:type="dcterms:W3CDTF">2023-12-20T13:11:00Z</dcterms:modified>
</cp:coreProperties>
</file>