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BA" w:rsidRPr="00260AB5" w:rsidRDefault="007A2354" w:rsidP="00260AB5">
      <w:pPr>
        <w:ind w:right="2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A23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65pt;margin-top:-49.55pt;width:554.65pt;height:797.95pt;z-index:251660288" fillcolor="white [3201]" strokecolor="#70ad47 [3209]" strokeweight="5pt">
            <v:stroke linestyle="thickThin"/>
            <v:shadow color="#868686"/>
            <v:textbox>
              <w:txbxContent>
                <w:p w:rsidR="0066505B" w:rsidRDefault="0066505B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en-US"/>
                    </w:rPr>
                  </w:pPr>
                </w:p>
                <w:p w:rsidR="0066505B" w:rsidRDefault="0066505B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956003" cy="1048816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82" cy="1051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505B" w:rsidRDefault="0066505B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ΠΡΟΣΚΛΗΣΗ</w:t>
                  </w: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Ο Δικηγορικός Σύλλογος Αθηνών</w:t>
                  </w: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σας προσκαλεί στην Επιστημονική Ημερίδα</w:t>
                  </w: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με θέμα : </w:t>
                  </w: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TO</w:t>
                  </w: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ΘΕΣΜΙΚΟ ΠΛΑΙΣΙΟ ΤΩΝ ΔΑΣΙΚΩΝ ΧΑΡΤΩΝ</w:t>
                  </w: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Ζητήματα εθνικού και ευρωπαϊκού δικαίου</w:t>
                  </w: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την Τρίτη 7 Μαρτίου 2017 και ώρα 17:30΄ - 20:00΄</w:t>
                  </w: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στην Αίθουσα Τελετών του ΔΣΑ, (οδός Ακαδημίας 60)</w:t>
                  </w:r>
                </w:p>
                <w:p w:rsidR="00C9193F" w:rsidRPr="0066505B" w:rsidRDefault="00C9193F" w:rsidP="0066505B">
                  <w:pPr>
                    <w:ind w:left="851" w:right="90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9193F" w:rsidRPr="0066505B" w:rsidRDefault="00C9193F" w:rsidP="0066505B">
                  <w:pPr>
                    <w:ind w:left="851" w:right="9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Εισηγητές </w:t>
                  </w: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C9193F" w:rsidRPr="0066505B" w:rsidRDefault="00C9193F" w:rsidP="0066505B">
                  <w:pPr>
                    <w:ind w:left="851" w:right="90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Σωτήριος Ρίζος</w:t>
                  </w: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Επίτιμος Πρόεδρος του Συμβουλίου της Επικρατείας,  </w:t>
                  </w:r>
                  <w:r w:rsidRPr="0066505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«Οι Δασικοί Χάρτες ενώπιον του Συμβουλίου της Επικρατείας: έτος 2017»</w:t>
                  </w:r>
                </w:p>
                <w:p w:rsidR="00C9193F" w:rsidRPr="0066505B" w:rsidRDefault="00C9193F" w:rsidP="0066505B">
                  <w:pPr>
                    <w:ind w:left="851" w:right="90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Δημήτριος </w:t>
                  </w:r>
                  <w:proofErr w:type="spellStart"/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Τριανταφύλλου</w:t>
                  </w:r>
                  <w:proofErr w:type="spellEnd"/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Νομικός Σύμβουλος της Ευρωπαϊκής Επιτροπής, Επίτιμος Καθηγητής Πανεπιστημίου </w:t>
                  </w: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</w:t>
                  </w: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ü</w:t>
                  </w:r>
                  <w:proofErr w:type="spellStart"/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rzburg</w:t>
                  </w:r>
                  <w:proofErr w:type="spellEnd"/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Γερμανίας, </w:t>
                  </w:r>
                  <w:r w:rsidRPr="0066505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«Η δημοσιονομική διάσταση κατά το ευρωπαϊκό </w:t>
                  </w:r>
                  <w:proofErr w:type="spellStart"/>
                  <w:r w:rsidRPr="0066505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ενωσιακό</w:t>
                  </w:r>
                  <w:proofErr w:type="spellEnd"/>
                  <w:r w:rsidRPr="0066505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δίκαιο»</w:t>
                  </w:r>
                </w:p>
                <w:p w:rsidR="00C9193F" w:rsidRPr="0066505B" w:rsidRDefault="00C9193F" w:rsidP="0066505B">
                  <w:pPr>
                    <w:ind w:left="851" w:right="90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Δημοσθένης </w:t>
                  </w:r>
                  <w:proofErr w:type="spellStart"/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Κασσαβέτης</w:t>
                  </w:r>
                  <w:proofErr w:type="spellEnd"/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Ειδικός Γραμματέας του ΣΕΕΔΔ, Επίκουρος Καθηγητής Νομικής Σχολής </w:t>
                  </w:r>
                  <w:proofErr w:type="spellStart"/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Δημοκριτείου</w:t>
                  </w:r>
                  <w:proofErr w:type="spellEnd"/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Πανεπιστημίου Θράκης, </w:t>
                  </w:r>
                  <w:r w:rsidRPr="0066505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«Αιτίες καθυστέρησης στη σύνταξη των Δασικών Χαρτών»</w:t>
                  </w:r>
                </w:p>
                <w:p w:rsidR="00C9193F" w:rsidRPr="0066505B" w:rsidRDefault="00C9193F" w:rsidP="0066505B">
                  <w:pPr>
                    <w:ind w:left="851" w:right="90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Δήμος Νικόπουλος</w:t>
                  </w: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Δικηγόρος, πρώην Νομικός Σύμβουλος ΓΕΩΤΕΕ, </w:t>
                  </w:r>
                  <w:r w:rsidRPr="0066505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«Η εξαίρεση εκτάσεων  από την ανάρτηση των Δασικών Χαρτών»</w:t>
                  </w:r>
                </w:p>
                <w:p w:rsidR="00C9193F" w:rsidRPr="0066505B" w:rsidRDefault="00C9193F" w:rsidP="0066505B">
                  <w:pPr>
                    <w:ind w:left="851" w:right="9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193F" w:rsidRPr="0066505B" w:rsidRDefault="00C9193F" w:rsidP="0066505B">
                  <w:pPr>
                    <w:ind w:left="851" w:right="90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Στη συνεδρίαση θα προεδρεύσει ο πρώην Πρόεδρος του Δικαστηρίου της Ευρωπαϊκής Ένωσης και Ομότιμος  Καθηγητής  του Αριστοτελείου Πανεπιστημίου  Θεσσαλονίκης,  </w:t>
                  </w:r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κ. Βασίλειος </w:t>
                  </w:r>
                  <w:proofErr w:type="spellStart"/>
                  <w:r w:rsidRPr="006650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Σκουρής</w:t>
                  </w:r>
                  <w:proofErr w:type="spellEnd"/>
                </w:p>
              </w:txbxContent>
            </v:textbox>
            <w10:wrap type="square"/>
          </v:shape>
        </w:pict>
      </w:r>
    </w:p>
    <w:sectPr w:rsidR="00753DBA" w:rsidRPr="00260AB5" w:rsidSect="0057134B"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0A4A22"/>
    <w:rsid w:val="00051755"/>
    <w:rsid w:val="000A3D37"/>
    <w:rsid w:val="000A4A22"/>
    <w:rsid w:val="0019525F"/>
    <w:rsid w:val="001D0551"/>
    <w:rsid w:val="00260AB5"/>
    <w:rsid w:val="00286025"/>
    <w:rsid w:val="002A06B1"/>
    <w:rsid w:val="002C4D30"/>
    <w:rsid w:val="002D395F"/>
    <w:rsid w:val="004D36A6"/>
    <w:rsid w:val="00526956"/>
    <w:rsid w:val="0057134B"/>
    <w:rsid w:val="005876D1"/>
    <w:rsid w:val="005F538E"/>
    <w:rsid w:val="00617E31"/>
    <w:rsid w:val="0066505B"/>
    <w:rsid w:val="007538D0"/>
    <w:rsid w:val="00753DBA"/>
    <w:rsid w:val="007A2354"/>
    <w:rsid w:val="008119E2"/>
    <w:rsid w:val="00831BB9"/>
    <w:rsid w:val="00832DED"/>
    <w:rsid w:val="0085754A"/>
    <w:rsid w:val="00943E7A"/>
    <w:rsid w:val="0097195B"/>
    <w:rsid w:val="009753F6"/>
    <w:rsid w:val="00B01A12"/>
    <w:rsid w:val="00B36633"/>
    <w:rsid w:val="00BF214E"/>
    <w:rsid w:val="00C9193F"/>
    <w:rsid w:val="00CB5676"/>
    <w:rsid w:val="00CF7019"/>
    <w:rsid w:val="00F02C49"/>
    <w:rsid w:val="00F8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C49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6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5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E4C6-57A0-4099-90F8-9448057A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Nikopoulos</dc:creator>
  <cp:lastModifiedBy>gr-proedrou</cp:lastModifiedBy>
  <cp:revision>9</cp:revision>
  <cp:lastPrinted>2017-02-28T10:39:00Z</cp:lastPrinted>
  <dcterms:created xsi:type="dcterms:W3CDTF">2017-02-28T10:37:00Z</dcterms:created>
  <dcterms:modified xsi:type="dcterms:W3CDTF">2017-02-28T10:55:00Z</dcterms:modified>
</cp:coreProperties>
</file>