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83" w:rsidRPr="007E4283" w:rsidRDefault="007E4283" w:rsidP="007E4283">
      <w:pPr>
        <w:pStyle w:val="Web"/>
        <w:ind w:firstLine="720"/>
        <w:jc w:val="center"/>
        <w:rPr>
          <w:sz w:val="28"/>
          <w:szCs w:val="28"/>
        </w:rPr>
      </w:pPr>
      <w:bookmarkStart w:id="0" w:name="_GoBack"/>
      <w:r w:rsidRPr="007E4283">
        <w:rPr>
          <w:sz w:val="28"/>
          <w:szCs w:val="28"/>
        </w:rPr>
        <w:t>ΑΝΑΚΟΙΝΩΣΗ</w:t>
      </w:r>
    </w:p>
    <w:bookmarkEnd w:id="0"/>
    <w:p w:rsidR="009D134A" w:rsidRDefault="00877690" w:rsidP="005E1018">
      <w:pPr>
        <w:pStyle w:val="Web"/>
        <w:ind w:firstLine="720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Την Πέμπτη 12/7/2018</w:t>
      </w:r>
      <w:r w:rsidR="005F58BA" w:rsidRPr="007E4283">
        <w:rPr>
          <w:sz w:val="28"/>
          <w:szCs w:val="28"/>
        </w:rPr>
        <w:t>,</w:t>
      </w:r>
      <w:r w:rsidRPr="007E4283">
        <w:rPr>
          <w:sz w:val="28"/>
          <w:szCs w:val="28"/>
        </w:rPr>
        <w:t xml:space="preserve"> </w:t>
      </w:r>
      <w:r w:rsidR="007610DF" w:rsidRPr="007E4283">
        <w:rPr>
          <w:sz w:val="28"/>
          <w:szCs w:val="28"/>
        </w:rPr>
        <w:t xml:space="preserve">έλαβε χώρα συνάντηση </w:t>
      </w:r>
      <w:r w:rsidR="009A6AEB">
        <w:rPr>
          <w:sz w:val="28"/>
          <w:szCs w:val="28"/>
        </w:rPr>
        <w:t xml:space="preserve">αντιπροσωπείας </w:t>
      </w:r>
      <w:r w:rsidR="007E4283" w:rsidRPr="007E4283">
        <w:rPr>
          <w:sz w:val="28"/>
          <w:szCs w:val="28"/>
        </w:rPr>
        <w:t>της Ε</w:t>
      </w:r>
      <w:r w:rsidRPr="007E4283">
        <w:rPr>
          <w:sz w:val="28"/>
          <w:szCs w:val="28"/>
        </w:rPr>
        <w:t xml:space="preserve">πιτροπής Μετανάστευσης </w:t>
      </w:r>
      <w:r w:rsidR="007E4283" w:rsidRPr="007E4283">
        <w:rPr>
          <w:sz w:val="28"/>
          <w:szCs w:val="28"/>
        </w:rPr>
        <w:t xml:space="preserve">και Ασύλου </w:t>
      </w:r>
      <w:r w:rsidRPr="007E4283">
        <w:rPr>
          <w:sz w:val="28"/>
          <w:szCs w:val="28"/>
        </w:rPr>
        <w:t>του Δικηγορικού Συλλόγου Αθηνών</w:t>
      </w:r>
      <w:r w:rsidR="009D134A">
        <w:rPr>
          <w:sz w:val="28"/>
          <w:szCs w:val="28"/>
        </w:rPr>
        <w:t xml:space="preserve"> με επικεφαλής τον </w:t>
      </w:r>
      <w:r w:rsidR="00F5600C" w:rsidRPr="007E4283">
        <w:rPr>
          <w:sz w:val="28"/>
          <w:szCs w:val="28"/>
        </w:rPr>
        <w:t xml:space="preserve"> </w:t>
      </w:r>
      <w:r w:rsidR="009D134A" w:rsidRPr="007E4283">
        <w:rPr>
          <w:sz w:val="28"/>
          <w:szCs w:val="28"/>
        </w:rPr>
        <w:t xml:space="preserve">Γενικό Γραμματέα του </w:t>
      </w:r>
      <w:r w:rsidR="009D134A">
        <w:rPr>
          <w:sz w:val="28"/>
          <w:szCs w:val="28"/>
        </w:rPr>
        <w:t xml:space="preserve">ΔΣΑ </w:t>
      </w:r>
      <w:r w:rsidR="009D134A" w:rsidRPr="007E4283">
        <w:rPr>
          <w:sz w:val="28"/>
          <w:szCs w:val="28"/>
        </w:rPr>
        <w:t xml:space="preserve">κ. Μιχάλη </w:t>
      </w:r>
      <w:proofErr w:type="spellStart"/>
      <w:r w:rsidR="009D134A" w:rsidRPr="007E4283">
        <w:rPr>
          <w:sz w:val="28"/>
          <w:szCs w:val="28"/>
        </w:rPr>
        <w:t>Καλαντζόπουλο</w:t>
      </w:r>
      <w:proofErr w:type="spellEnd"/>
      <w:r w:rsidR="009D134A">
        <w:rPr>
          <w:sz w:val="28"/>
          <w:szCs w:val="28"/>
        </w:rPr>
        <w:t>,</w:t>
      </w:r>
      <w:r w:rsidR="009D134A" w:rsidRPr="007E4283">
        <w:rPr>
          <w:sz w:val="28"/>
          <w:szCs w:val="28"/>
        </w:rPr>
        <w:t xml:space="preserve"> </w:t>
      </w:r>
      <w:r w:rsidR="00F5600C" w:rsidRPr="007E4283">
        <w:rPr>
          <w:sz w:val="28"/>
          <w:szCs w:val="28"/>
        </w:rPr>
        <w:t xml:space="preserve">με την </w:t>
      </w:r>
      <w:r w:rsidR="007E7BF9" w:rsidRPr="007E4283">
        <w:rPr>
          <w:sz w:val="28"/>
          <w:szCs w:val="28"/>
        </w:rPr>
        <w:t xml:space="preserve">Προϊσταμένη </w:t>
      </w:r>
      <w:r w:rsidR="00191081">
        <w:rPr>
          <w:sz w:val="28"/>
          <w:szCs w:val="28"/>
        </w:rPr>
        <w:t xml:space="preserve">της </w:t>
      </w:r>
      <w:r w:rsidR="007E7BF9" w:rsidRPr="007E4283">
        <w:rPr>
          <w:sz w:val="28"/>
          <w:szCs w:val="28"/>
        </w:rPr>
        <w:t>Γενικής Διεύθυνσης της Αποκεντρωμένης Διοίκησης Αττικής</w:t>
      </w:r>
      <w:r w:rsidR="00F5600C" w:rsidRPr="007E4283">
        <w:rPr>
          <w:sz w:val="28"/>
          <w:szCs w:val="28"/>
        </w:rPr>
        <w:t xml:space="preserve"> κ</w:t>
      </w:r>
      <w:r w:rsidR="007E4283" w:rsidRPr="007E4283">
        <w:rPr>
          <w:sz w:val="28"/>
          <w:szCs w:val="28"/>
        </w:rPr>
        <w:t>α</w:t>
      </w:r>
      <w:r w:rsidR="007E7BF9" w:rsidRPr="007E4283">
        <w:rPr>
          <w:sz w:val="28"/>
          <w:szCs w:val="28"/>
        </w:rPr>
        <w:t xml:space="preserve"> Μαρία</w:t>
      </w:r>
      <w:r w:rsidR="00F5600C" w:rsidRPr="007E4283">
        <w:rPr>
          <w:sz w:val="28"/>
          <w:szCs w:val="28"/>
        </w:rPr>
        <w:t xml:space="preserve"> Καλύβα</w:t>
      </w:r>
      <w:r w:rsidR="007610DF" w:rsidRPr="007E4283">
        <w:rPr>
          <w:sz w:val="28"/>
          <w:szCs w:val="28"/>
        </w:rPr>
        <w:t xml:space="preserve">. </w:t>
      </w:r>
    </w:p>
    <w:p w:rsidR="00877690" w:rsidRPr="007E4283" w:rsidRDefault="007E4283" w:rsidP="009D134A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Στη συνάντηση ετέθησαν τα κάτωθι </w:t>
      </w:r>
      <w:r w:rsidR="00877690" w:rsidRPr="007E4283">
        <w:rPr>
          <w:sz w:val="28"/>
          <w:szCs w:val="28"/>
        </w:rPr>
        <w:t>:</w:t>
      </w:r>
    </w:p>
    <w:p w:rsidR="00877690" w:rsidRPr="007E4283" w:rsidRDefault="00877690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α) </w:t>
      </w:r>
      <w:r w:rsidR="005F58BA" w:rsidRPr="007E4283">
        <w:rPr>
          <w:sz w:val="28"/>
          <w:szCs w:val="28"/>
        </w:rPr>
        <w:t>Το φαινόμενο της</w:t>
      </w:r>
      <w:r w:rsidRPr="007E4283">
        <w:rPr>
          <w:sz w:val="28"/>
          <w:szCs w:val="28"/>
        </w:rPr>
        <w:t xml:space="preserve"> μη εξυπηρέτηση</w:t>
      </w:r>
      <w:r w:rsidR="005F58BA" w:rsidRPr="007E4283">
        <w:rPr>
          <w:sz w:val="28"/>
          <w:szCs w:val="28"/>
        </w:rPr>
        <w:t>ς</w:t>
      </w:r>
      <w:r w:rsidRPr="007E4283">
        <w:rPr>
          <w:sz w:val="28"/>
          <w:szCs w:val="28"/>
        </w:rPr>
        <w:t xml:space="preserve"> προγραμματισμένων ραντεβού δικηγόρων για αιτήσεις αδειών διαμονής.</w:t>
      </w:r>
    </w:p>
    <w:p w:rsidR="00877690" w:rsidRPr="007E4283" w:rsidRDefault="00877690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β) Η χρονική απόκλιση που παρουσιάζεται αναφορικά με ορισμό ημερομηνίας κατάθεσης αιτημάτων αδειών διαμονής</w:t>
      </w:r>
      <w:r w:rsidR="005F58BA" w:rsidRPr="007E4283">
        <w:rPr>
          <w:sz w:val="28"/>
          <w:szCs w:val="28"/>
        </w:rPr>
        <w:t xml:space="preserve"> (ραντεβού)</w:t>
      </w:r>
      <w:r w:rsidRPr="007E4283">
        <w:rPr>
          <w:sz w:val="28"/>
          <w:szCs w:val="28"/>
        </w:rPr>
        <w:t xml:space="preserve"> δικηγόρων και κοινού</w:t>
      </w:r>
      <w:r w:rsidR="00F5600C" w:rsidRPr="007E4283">
        <w:rPr>
          <w:sz w:val="28"/>
          <w:szCs w:val="28"/>
        </w:rPr>
        <w:t>.</w:t>
      </w:r>
    </w:p>
    <w:p w:rsidR="00877690" w:rsidRPr="007E4283" w:rsidRDefault="00877690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γ) Η μη έγκαιρη ανανέωση αδειών διαμονής </w:t>
      </w:r>
      <w:r w:rsidR="00F5600C" w:rsidRPr="007E4283">
        <w:rPr>
          <w:sz w:val="28"/>
          <w:szCs w:val="28"/>
        </w:rPr>
        <w:t xml:space="preserve">πολιτών </w:t>
      </w:r>
      <w:r w:rsidRPr="007E4283">
        <w:rPr>
          <w:sz w:val="28"/>
          <w:szCs w:val="28"/>
        </w:rPr>
        <w:t>τρίτων χωρών</w:t>
      </w:r>
      <w:r w:rsidR="00F5600C" w:rsidRPr="007E4283">
        <w:rPr>
          <w:sz w:val="28"/>
          <w:szCs w:val="28"/>
        </w:rPr>
        <w:t>.</w:t>
      </w:r>
    </w:p>
    <w:p w:rsidR="00F5600C" w:rsidRPr="007E4283" w:rsidRDefault="00877690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δ) Η αδικαιολόγητη δυσκολία στην κατάθεση συμπληρωματικών εγγράφων </w:t>
      </w:r>
      <w:r w:rsidR="005F58BA" w:rsidRPr="007E4283">
        <w:rPr>
          <w:sz w:val="28"/>
          <w:szCs w:val="28"/>
        </w:rPr>
        <w:t>για κάθε κατηγορία</w:t>
      </w:r>
      <w:r w:rsidRPr="007E4283">
        <w:rPr>
          <w:sz w:val="28"/>
          <w:szCs w:val="28"/>
        </w:rPr>
        <w:t xml:space="preserve"> άδεια</w:t>
      </w:r>
      <w:r w:rsidR="005F58BA" w:rsidRPr="007E4283">
        <w:rPr>
          <w:sz w:val="28"/>
          <w:szCs w:val="28"/>
        </w:rPr>
        <w:t>ς</w:t>
      </w:r>
      <w:r w:rsidRPr="007E4283">
        <w:rPr>
          <w:sz w:val="28"/>
          <w:szCs w:val="28"/>
        </w:rPr>
        <w:t xml:space="preserve"> διαμονής, που αντιμετωπίζουν οι συνάδελφοι.  </w:t>
      </w:r>
    </w:p>
    <w:p w:rsidR="00D70046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ε) </w:t>
      </w:r>
      <w:r w:rsidR="007E4283" w:rsidRPr="007E4283">
        <w:rPr>
          <w:sz w:val="28"/>
          <w:szCs w:val="28"/>
        </w:rPr>
        <w:t>Τ</w:t>
      </w:r>
      <w:r w:rsidRPr="007E4283">
        <w:rPr>
          <w:sz w:val="28"/>
          <w:szCs w:val="28"/>
        </w:rPr>
        <w:t xml:space="preserve">ο πρόβλημα των ορισθέντων και </w:t>
      </w:r>
      <w:proofErr w:type="spellStart"/>
      <w:r w:rsidRPr="007E4283">
        <w:rPr>
          <w:sz w:val="28"/>
          <w:szCs w:val="28"/>
        </w:rPr>
        <w:t>ορισθησομένων</w:t>
      </w:r>
      <w:proofErr w:type="spellEnd"/>
      <w:r w:rsidRPr="007E4283">
        <w:rPr>
          <w:sz w:val="28"/>
          <w:szCs w:val="28"/>
        </w:rPr>
        <w:t xml:space="preserve"> ραντεβού των δικηγόρων μετά την 22-8-2018 η οποία αποτελεί την καταληκτική ημερομηνία για την κατάθεση αιτημάτων χορήγησης άδειας διαμονής για εξαιρετικούς λόγους με απόδειξη θεώρηση εισόδου – τριετίας, κατηγορία η οποία καταργείται από την επομένη (23-8-2018), κατ’ εφαρμογή του ν. 4540/2018.</w:t>
      </w:r>
    </w:p>
    <w:p w:rsidR="007E7BF9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Η Επιτροπή διατύπωσε τις παρακάτω προτάσεις</w:t>
      </w:r>
      <w:r w:rsidR="007E7BF9" w:rsidRPr="007E4283">
        <w:rPr>
          <w:sz w:val="28"/>
          <w:szCs w:val="28"/>
        </w:rPr>
        <w:t>:</w:t>
      </w:r>
    </w:p>
    <w:p w:rsidR="00D70046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 xml:space="preserve">α) </w:t>
      </w:r>
      <w:r w:rsidR="005F58BA" w:rsidRPr="007E4283">
        <w:rPr>
          <w:sz w:val="28"/>
          <w:szCs w:val="28"/>
        </w:rPr>
        <w:t>Ορισμό</w:t>
      </w:r>
      <w:r w:rsidRPr="007E4283">
        <w:rPr>
          <w:sz w:val="28"/>
          <w:szCs w:val="28"/>
        </w:rPr>
        <w:t xml:space="preserve"> ραντεβού όχι πέραν του μηνός από την τακτική λήξη της άδειας διαμονής</w:t>
      </w:r>
      <w:r w:rsidR="005F58BA" w:rsidRPr="007E4283">
        <w:rPr>
          <w:sz w:val="28"/>
          <w:szCs w:val="28"/>
        </w:rPr>
        <w:t>.</w:t>
      </w:r>
    </w:p>
    <w:p w:rsidR="00F5600C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β</w:t>
      </w:r>
      <w:r w:rsidR="00F5600C" w:rsidRPr="007E4283">
        <w:rPr>
          <w:sz w:val="28"/>
          <w:szCs w:val="28"/>
        </w:rPr>
        <w:t>)</w:t>
      </w:r>
      <w:r w:rsidR="005E1018" w:rsidRPr="007E4283">
        <w:rPr>
          <w:sz w:val="28"/>
          <w:szCs w:val="28"/>
        </w:rPr>
        <w:t xml:space="preserve"> </w:t>
      </w:r>
      <w:r w:rsidR="005F58BA" w:rsidRPr="007E4283">
        <w:rPr>
          <w:sz w:val="28"/>
          <w:szCs w:val="28"/>
        </w:rPr>
        <w:t>Α</w:t>
      </w:r>
      <w:r w:rsidR="00F5600C" w:rsidRPr="007E4283">
        <w:rPr>
          <w:sz w:val="28"/>
          <w:szCs w:val="28"/>
        </w:rPr>
        <w:t xml:space="preserve">υτεπάγγελτη αναζήτηση </w:t>
      </w:r>
      <w:r w:rsidR="007E7BF9" w:rsidRPr="007E4283">
        <w:rPr>
          <w:sz w:val="28"/>
          <w:szCs w:val="28"/>
        </w:rPr>
        <w:t>από τους εισηγητές</w:t>
      </w:r>
      <w:r w:rsidR="005F58BA" w:rsidRPr="007E4283">
        <w:rPr>
          <w:sz w:val="28"/>
          <w:szCs w:val="28"/>
        </w:rPr>
        <w:t xml:space="preserve"> στο πληροφοριακό σύστημα των ασφαλιστικών φορέων</w:t>
      </w:r>
      <w:r w:rsidR="007E7BF9" w:rsidRPr="007E4283">
        <w:rPr>
          <w:sz w:val="28"/>
          <w:szCs w:val="28"/>
        </w:rPr>
        <w:t xml:space="preserve">, </w:t>
      </w:r>
      <w:r w:rsidR="00F5600C" w:rsidRPr="007E4283">
        <w:rPr>
          <w:sz w:val="28"/>
          <w:szCs w:val="28"/>
        </w:rPr>
        <w:t>κατά το</w:t>
      </w:r>
      <w:r w:rsidR="007E7BF9" w:rsidRPr="007E4283">
        <w:rPr>
          <w:sz w:val="28"/>
          <w:szCs w:val="28"/>
        </w:rPr>
        <w:t>ν έλεγχο του φακέλου και κατά</w:t>
      </w:r>
      <w:r w:rsidR="00F5600C" w:rsidRPr="007E4283">
        <w:rPr>
          <w:sz w:val="28"/>
          <w:szCs w:val="28"/>
        </w:rPr>
        <w:t xml:space="preserve"> χρόνο έκδοσης της πράξης</w:t>
      </w:r>
      <w:r w:rsidR="007E7BF9" w:rsidRPr="007E4283">
        <w:rPr>
          <w:sz w:val="28"/>
          <w:szCs w:val="28"/>
        </w:rPr>
        <w:t>,</w:t>
      </w:r>
      <w:r w:rsidR="00F5600C" w:rsidRPr="007E4283">
        <w:rPr>
          <w:sz w:val="28"/>
          <w:szCs w:val="28"/>
        </w:rPr>
        <w:t xml:space="preserve"> της ασφαλιστικής ικανότητας των αιτούντων</w:t>
      </w:r>
      <w:r w:rsidR="005F58BA" w:rsidRPr="007E4283">
        <w:rPr>
          <w:sz w:val="28"/>
          <w:szCs w:val="28"/>
        </w:rPr>
        <w:t>, χωρίς την απαραίτητη εκ μέρους των αιτούντων δικηγόρων συμπληρωματική προσκόμισή της</w:t>
      </w:r>
      <w:r w:rsidR="00E67810" w:rsidRPr="007E4283">
        <w:rPr>
          <w:sz w:val="28"/>
          <w:szCs w:val="28"/>
        </w:rPr>
        <w:t>.</w:t>
      </w:r>
    </w:p>
    <w:p w:rsidR="00F5600C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γ</w:t>
      </w:r>
      <w:r w:rsidR="00F5600C" w:rsidRPr="007E4283">
        <w:rPr>
          <w:sz w:val="28"/>
          <w:szCs w:val="28"/>
        </w:rPr>
        <w:t>)</w:t>
      </w:r>
      <w:r w:rsidR="005E1018" w:rsidRPr="007E4283">
        <w:rPr>
          <w:sz w:val="28"/>
          <w:szCs w:val="28"/>
        </w:rPr>
        <w:t xml:space="preserve"> </w:t>
      </w:r>
      <w:r w:rsidR="005F58BA" w:rsidRPr="007E4283">
        <w:rPr>
          <w:sz w:val="28"/>
          <w:szCs w:val="28"/>
        </w:rPr>
        <w:t>Σύντομο προσδιορισμό</w:t>
      </w:r>
      <w:r w:rsidR="00F5600C" w:rsidRPr="007E4283">
        <w:rPr>
          <w:sz w:val="28"/>
          <w:szCs w:val="28"/>
        </w:rPr>
        <w:t xml:space="preserve"> των αιτήσεων προς επανέκδοση αδειών διαμονής </w:t>
      </w:r>
      <w:r w:rsidR="007E7BF9" w:rsidRPr="007E4283">
        <w:rPr>
          <w:sz w:val="28"/>
          <w:szCs w:val="28"/>
        </w:rPr>
        <w:t xml:space="preserve">όταν πρόκειται περί </w:t>
      </w:r>
      <w:r w:rsidR="00F5600C" w:rsidRPr="007E4283">
        <w:rPr>
          <w:sz w:val="28"/>
          <w:szCs w:val="28"/>
        </w:rPr>
        <w:t>απώλειας ή κ</w:t>
      </w:r>
      <w:r w:rsidR="007E7BF9" w:rsidRPr="007E4283">
        <w:rPr>
          <w:sz w:val="28"/>
          <w:szCs w:val="28"/>
        </w:rPr>
        <w:t>λ</w:t>
      </w:r>
      <w:r w:rsidR="00F5600C" w:rsidRPr="007E4283">
        <w:rPr>
          <w:sz w:val="28"/>
          <w:szCs w:val="28"/>
        </w:rPr>
        <w:t xml:space="preserve">οπής </w:t>
      </w:r>
      <w:r w:rsidR="007E7BF9" w:rsidRPr="007E4283">
        <w:rPr>
          <w:sz w:val="28"/>
          <w:szCs w:val="28"/>
        </w:rPr>
        <w:t>αυτής, στις υπηρεσίες όπου απαιτείται ραντεβού για την κατάθεση των εν λόγω αιτήσεων</w:t>
      </w:r>
      <w:r w:rsidR="00F5600C" w:rsidRPr="007E4283">
        <w:rPr>
          <w:sz w:val="28"/>
          <w:szCs w:val="28"/>
        </w:rPr>
        <w:t>.</w:t>
      </w:r>
    </w:p>
    <w:p w:rsidR="00F5600C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lastRenderedPageBreak/>
        <w:t>δ</w:t>
      </w:r>
      <w:r w:rsidR="00F5600C" w:rsidRPr="007E4283">
        <w:rPr>
          <w:sz w:val="28"/>
          <w:szCs w:val="28"/>
        </w:rPr>
        <w:t>)</w:t>
      </w:r>
      <w:r w:rsidR="005E1018" w:rsidRPr="007E4283">
        <w:rPr>
          <w:sz w:val="28"/>
          <w:szCs w:val="28"/>
        </w:rPr>
        <w:t xml:space="preserve"> </w:t>
      </w:r>
      <w:r w:rsidR="005F58BA" w:rsidRPr="007E4283">
        <w:rPr>
          <w:sz w:val="28"/>
          <w:szCs w:val="28"/>
        </w:rPr>
        <w:t>Την</w:t>
      </w:r>
      <w:r w:rsidR="00E67810" w:rsidRPr="007E4283">
        <w:rPr>
          <w:sz w:val="28"/>
          <w:szCs w:val="28"/>
        </w:rPr>
        <w:t xml:space="preserve"> ηλεκτρονική επικοινωνία</w:t>
      </w:r>
      <w:r w:rsidR="00F5600C" w:rsidRPr="007E4283">
        <w:rPr>
          <w:sz w:val="28"/>
          <w:szCs w:val="28"/>
        </w:rPr>
        <w:t xml:space="preserve"> μέσω ηλεκτ</w:t>
      </w:r>
      <w:r w:rsidR="00E67810" w:rsidRPr="007E4283">
        <w:rPr>
          <w:sz w:val="28"/>
          <w:szCs w:val="28"/>
        </w:rPr>
        <w:t xml:space="preserve">ρονικού </w:t>
      </w:r>
      <w:r w:rsidR="00F5600C" w:rsidRPr="007E4283">
        <w:rPr>
          <w:sz w:val="28"/>
          <w:szCs w:val="28"/>
        </w:rPr>
        <w:t>ταχυδρομείου</w:t>
      </w:r>
      <w:r w:rsidR="005F58BA" w:rsidRPr="007E4283">
        <w:rPr>
          <w:sz w:val="28"/>
          <w:szCs w:val="28"/>
        </w:rPr>
        <w:t xml:space="preserve"> (</w:t>
      </w:r>
      <w:r w:rsidR="005F58BA" w:rsidRPr="007E4283">
        <w:rPr>
          <w:sz w:val="28"/>
          <w:szCs w:val="28"/>
          <w:lang w:val="en-US"/>
        </w:rPr>
        <w:t>e</w:t>
      </w:r>
      <w:r w:rsidR="005F58BA" w:rsidRPr="007E4283">
        <w:rPr>
          <w:sz w:val="28"/>
          <w:szCs w:val="28"/>
        </w:rPr>
        <w:t>-</w:t>
      </w:r>
      <w:r w:rsidR="005F58BA" w:rsidRPr="007E4283">
        <w:rPr>
          <w:sz w:val="28"/>
          <w:szCs w:val="28"/>
          <w:lang w:val="en-US"/>
        </w:rPr>
        <w:t>mail</w:t>
      </w:r>
      <w:r w:rsidR="005F58BA" w:rsidRPr="007E4283">
        <w:rPr>
          <w:sz w:val="28"/>
          <w:szCs w:val="28"/>
        </w:rPr>
        <w:t>)</w:t>
      </w:r>
      <w:r w:rsidR="00E67810" w:rsidRPr="007E4283">
        <w:rPr>
          <w:sz w:val="28"/>
          <w:szCs w:val="28"/>
        </w:rPr>
        <w:t xml:space="preserve"> </w:t>
      </w:r>
      <w:r w:rsidR="00F5600C" w:rsidRPr="007E4283">
        <w:rPr>
          <w:sz w:val="28"/>
          <w:szCs w:val="28"/>
        </w:rPr>
        <w:t>για τον ορισμό ραντεβού</w:t>
      </w:r>
      <w:r w:rsidR="005F58BA" w:rsidRPr="007E4283">
        <w:rPr>
          <w:sz w:val="28"/>
          <w:szCs w:val="28"/>
        </w:rPr>
        <w:t>,</w:t>
      </w:r>
      <w:r w:rsidR="00F5600C" w:rsidRPr="007E4283">
        <w:rPr>
          <w:sz w:val="28"/>
          <w:szCs w:val="28"/>
        </w:rPr>
        <w:t xml:space="preserve"> </w:t>
      </w:r>
      <w:r w:rsidR="00E67810" w:rsidRPr="007E4283">
        <w:rPr>
          <w:sz w:val="28"/>
          <w:szCs w:val="28"/>
        </w:rPr>
        <w:t>έ</w:t>
      </w:r>
      <w:r w:rsidR="00F5600C" w:rsidRPr="007E4283">
        <w:rPr>
          <w:sz w:val="28"/>
          <w:szCs w:val="28"/>
        </w:rPr>
        <w:t xml:space="preserve">ως την </w:t>
      </w:r>
      <w:r w:rsidR="00E67810" w:rsidRPr="007E4283">
        <w:rPr>
          <w:sz w:val="28"/>
          <w:szCs w:val="28"/>
        </w:rPr>
        <w:t>έναρξη λειτουργίας</w:t>
      </w:r>
      <w:r w:rsidR="00F5600C" w:rsidRPr="007E4283">
        <w:rPr>
          <w:sz w:val="28"/>
          <w:szCs w:val="28"/>
        </w:rPr>
        <w:t xml:space="preserve"> του </w:t>
      </w:r>
      <w:r w:rsidRPr="007E4283">
        <w:rPr>
          <w:sz w:val="28"/>
          <w:szCs w:val="28"/>
        </w:rPr>
        <w:t xml:space="preserve">υπό κατασκευή </w:t>
      </w:r>
      <w:r w:rsidR="00F5600C" w:rsidRPr="007E4283">
        <w:rPr>
          <w:sz w:val="28"/>
          <w:szCs w:val="28"/>
        </w:rPr>
        <w:t>κεντρικού συστήματος ορισμού ραντεβού</w:t>
      </w:r>
      <w:r w:rsidR="00E67810" w:rsidRPr="007E4283">
        <w:rPr>
          <w:sz w:val="28"/>
          <w:szCs w:val="28"/>
        </w:rPr>
        <w:t>.</w:t>
      </w:r>
      <w:r w:rsidR="00F5600C" w:rsidRPr="007E4283">
        <w:rPr>
          <w:sz w:val="28"/>
          <w:szCs w:val="28"/>
        </w:rPr>
        <w:t xml:space="preserve"> </w:t>
      </w:r>
    </w:p>
    <w:p w:rsidR="00F5600C" w:rsidRPr="007E4283" w:rsidRDefault="00D70046" w:rsidP="00081237">
      <w:pPr>
        <w:pStyle w:val="Web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ε</w:t>
      </w:r>
      <w:r w:rsidR="00F5600C" w:rsidRPr="007E4283">
        <w:rPr>
          <w:sz w:val="28"/>
          <w:szCs w:val="28"/>
        </w:rPr>
        <w:t>)</w:t>
      </w:r>
      <w:r w:rsidR="005E1018" w:rsidRPr="007E4283">
        <w:rPr>
          <w:sz w:val="28"/>
          <w:szCs w:val="28"/>
        </w:rPr>
        <w:t xml:space="preserve"> </w:t>
      </w:r>
      <w:r w:rsidR="007E4283" w:rsidRPr="007E4283">
        <w:rPr>
          <w:sz w:val="28"/>
          <w:szCs w:val="28"/>
        </w:rPr>
        <w:t>Την ά</w:t>
      </w:r>
      <w:r w:rsidR="00F5600C" w:rsidRPr="007E4283">
        <w:rPr>
          <w:sz w:val="28"/>
          <w:szCs w:val="28"/>
        </w:rPr>
        <w:t xml:space="preserve">μεση απάντηση στα </w:t>
      </w:r>
      <w:r w:rsidR="00E67810" w:rsidRPr="007E4283">
        <w:rPr>
          <w:sz w:val="28"/>
          <w:szCs w:val="28"/>
        </w:rPr>
        <w:t>ηλεκτρονικά</w:t>
      </w:r>
      <w:r w:rsidR="00F5600C" w:rsidRPr="007E4283">
        <w:rPr>
          <w:sz w:val="28"/>
          <w:szCs w:val="28"/>
        </w:rPr>
        <w:t xml:space="preserve"> </w:t>
      </w:r>
      <w:r w:rsidR="00E67810" w:rsidRPr="007E4283">
        <w:rPr>
          <w:sz w:val="28"/>
          <w:szCs w:val="28"/>
        </w:rPr>
        <w:t>αιτήματα</w:t>
      </w:r>
      <w:r w:rsidR="00F5600C" w:rsidRPr="007E4283">
        <w:rPr>
          <w:sz w:val="28"/>
          <w:szCs w:val="28"/>
        </w:rPr>
        <w:t xml:space="preserve"> </w:t>
      </w:r>
      <w:r w:rsidR="00E67810" w:rsidRPr="007E4283">
        <w:rPr>
          <w:sz w:val="28"/>
          <w:szCs w:val="28"/>
        </w:rPr>
        <w:t xml:space="preserve">των δικηγόρων </w:t>
      </w:r>
      <w:r w:rsidR="00F5600C" w:rsidRPr="007E4283">
        <w:rPr>
          <w:sz w:val="28"/>
          <w:szCs w:val="28"/>
        </w:rPr>
        <w:t>προς χο</w:t>
      </w:r>
      <w:r w:rsidR="00E67810" w:rsidRPr="007E4283">
        <w:rPr>
          <w:sz w:val="28"/>
          <w:szCs w:val="28"/>
        </w:rPr>
        <w:t xml:space="preserve">ρήγηση ραντεβού </w:t>
      </w:r>
      <w:r w:rsidR="00F5600C" w:rsidRPr="007E4283">
        <w:rPr>
          <w:sz w:val="28"/>
          <w:szCs w:val="28"/>
        </w:rPr>
        <w:t xml:space="preserve"> </w:t>
      </w:r>
      <w:r w:rsidR="00E67810" w:rsidRPr="007E4283">
        <w:rPr>
          <w:sz w:val="28"/>
          <w:szCs w:val="28"/>
        </w:rPr>
        <w:t>για κατάθεση αιτημάτων</w:t>
      </w:r>
      <w:r w:rsidRPr="007E4283">
        <w:rPr>
          <w:sz w:val="28"/>
          <w:szCs w:val="28"/>
        </w:rPr>
        <w:t xml:space="preserve"> κάθε κατηγορίας και ιδιαίτερα</w:t>
      </w:r>
      <w:r w:rsidR="00E67810" w:rsidRPr="007E4283">
        <w:rPr>
          <w:sz w:val="28"/>
          <w:szCs w:val="28"/>
        </w:rPr>
        <w:t xml:space="preserve"> </w:t>
      </w:r>
      <w:r w:rsidRPr="007E4283">
        <w:rPr>
          <w:sz w:val="28"/>
          <w:szCs w:val="28"/>
        </w:rPr>
        <w:t xml:space="preserve">στην κατηγορία της </w:t>
      </w:r>
      <w:r w:rsidR="00E67810" w:rsidRPr="007E4283">
        <w:rPr>
          <w:sz w:val="28"/>
          <w:szCs w:val="28"/>
        </w:rPr>
        <w:t>χορήγηση</w:t>
      </w:r>
      <w:r w:rsidRPr="007E4283">
        <w:rPr>
          <w:sz w:val="28"/>
          <w:szCs w:val="28"/>
        </w:rPr>
        <w:t>ς</w:t>
      </w:r>
      <w:r w:rsidR="00E67810" w:rsidRPr="007E4283">
        <w:rPr>
          <w:sz w:val="28"/>
          <w:szCs w:val="28"/>
        </w:rPr>
        <w:t xml:space="preserve"> </w:t>
      </w:r>
      <w:r w:rsidR="00F5600C" w:rsidRPr="007E4283">
        <w:rPr>
          <w:sz w:val="28"/>
          <w:szCs w:val="28"/>
        </w:rPr>
        <w:t>άδεια</w:t>
      </w:r>
      <w:r w:rsidR="00E67810" w:rsidRPr="007E4283">
        <w:rPr>
          <w:sz w:val="28"/>
          <w:szCs w:val="28"/>
        </w:rPr>
        <w:t>ς</w:t>
      </w:r>
      <w:r w:rsidR="00F5600C" w:rsidRPr="007E4283">
        <w:rPr>
          <w:sz w:val="28"/>
          <w:szCs w:val="28"/>
        </w:rPr>
        <w:t xml:space="preserve"> διαμονής για εξαιρετικούς λόγους </w:t>
      </w:r>
      <w:r w:rsidR="00E67810" w:rsidRPr="007E4283">
        <w:rPr>
          <w:sz w:val="28"/>
          <w:szCs w:val="28"/>
        </w:rPr>
        <w:t>με επταετή διαμονή στη χώρα των πολιτών τρίτων χωρών</w:t>
      </w:r>
      <w:r w:rsidRPr="007E4283">
        <w:rPr>
          <w:sz w:val="28"/>
          <w:szCs w:val="28"/>
        </w:rPr>
        <w:t>, όπου παρατηρείται ιδιαίτερα μεγάλη καθυστέρηση</w:t>
      </w:r>
      <w:r w:rsidR="00E67810" w:rsidRPr="007E4283">
        <w:rPr>
          <w:sz w:val="28"/>
          <w:szCs w:val="28"/>
        </w:rPr>
        <w:t>.</w:t>
      </w:r>
    </w:p>
    <w:p w:rsidR="007E7BF9" w:rsidRPr="007E4283" w:rsidRDefault="00D70046" w:rsidP="00081237">
      <w:pPr>
        <w:pStyle w:val="Web"/>
        <w:jc w:val="both"/>
        <w:rPr>
          <w:sz w:val="28"/>
          <w:szCs w:val="28"/>
        </w:rPr>
      </w:pPr>
      <w:proofErr w:type="spellStart"/>
      <w:r w:rsidRPr="007E4283">
        <w:rPr>
          <w:sz w:val="28"/>
          <w:szCs w:val="28"/>
        </w:rPr>
        <w:t>στ</w:t>
      </w:r>
      <w:proofErr w:type="spellEnd"/>
      <w:r w:rsidR="005F58BA" w:rsidRPr="007E4283">
        <w:rPr>
          <w:sz w:val="28"/>
          <w:szCs w:val="28"/>
        </w:rPr>
        <w:t>) Οι αιτούντες</w:t>
      </w:r>
      <w:r w:rsidR="00B13E66" w:rsidRPr="007E4283">
        <w:rPr>
          <w:sz w:val="28"/>
          <w:szCs w:val="28"/>
        </w:rPr>
        <w:t xml:space="preserve"> της κατηγορίας «</w:t>
      </w:r>
      <w:r w:rsidRPr="007E4283">
        <w:rPr>
          <w:sz w:val="28"/>
          <w:szCs w:val="28"/>
        </w:rPr>
        <w:t>μόνιμη άδεια διαμονής επενδυτή</w:t>
      </w:r>
      <w:r w:rsidR="00B13E66" w:rsidRPr="007E4283">
        <w:rPr>
          <w:sz w:val="28"/>
          <w:szCs w:val="28"/>
        </w:rPr>
        <w:t xml:space="preserve">» να προσέρχονται </w:t>
      </w:r>
      <w:r w:rsidRPr="007E4283">
        <w:rPr>
          <w:sz w:val="28"/>
          <w:szCs w:val="28"/>
        </w:rPr>
        <w:t>και να εξυπηρετούνται κατά την ημέρα και την ώρα του καθορισμένου</w:t>
      </w:r>
      <w:r w:rsidR="00B13E66" w:rsidRPr="007E4283">
        <w:rPr>
          <w:sz w:val="28"/>
          <w:szCs w:val="28"/>
        </w:rPr>
        <w:t xml:space="preserve"> ραντεβού και όχι άτακτα και εις βάρος των </w:t>
      </w:r>
      <w:r w:rsidRPr="007E4283">
        <w:rPr>
          <w:sz w:val="28"/>
          <w:szCs w:val="28"/>
        </w:rPr>
        <w:t xml:space="preserve">υπόλοιπων </w:t>
      </w:r>
      <w:r w:rsidR="00B13E66" w:rsidRPr="007E4283">
        <w:rPr>
          <w:sz w:val="28"/>
          <w:szCs w:val="28"/>
        </w:rPr>
        <w:t>προγραμματισμένων ραντεβού.</w:t>
      </w:r>
    </w:p>
    <w:p w:rsidR="007610DF" w:rsidRPr="007E4283" w:rsidRDefault="00081237" w:rsidP="007E4283">
      <w:pPr>
        <w:pStyle w:val="Web"/>
        <w:ind w:firstLine="720"/>
        <w:jc w:val="both"/>
        <w:rPr>
          <w:sz w:val="28"/>
          <w:szCs w:val="28"/>
        </w:rPr>
      </w:pPr>
      <w:r w:rsidRPr="007E4283">
        <w:rPr>
          <w:sz w:val="28"/>
          <w:szCs w:val="28"/>
        </w:rPr>
        <w:t>Η</w:t>
      </w:r>
      <w:r w:rsidR="00877690" w:rsidRPr="007E4283">
        <w:rPr>
          <w:sz w:val="28"/>
          <w:szCs w:val="28"/>
        </w:rPr>
        <w:t xml:space="preserve"> </w:t>
      </w:r>
      <w:r w:rsidR="007E4283" w:rsidRPr="007E4283">
        <w:rPr>
          <w:sz w:val="28"/>
          <w:szCs w:val="28"/>
        </w:rPr>
        <w:t xml:space="preserve">Προϊσταμένη Γενικής Διεύθυνσης της Αποκεντρωμένης Διοίκησης Αττικής </w:t>
      </w:r>
      <w:r w:rsidR="008B024E" w:rsidRPr="007E4283">
        <w:rPr>
          <w:sz w:val="28"/>
          <w:szCs w:val="28"/>
        </w:rPr>
        <w:t xml:space="preserve">κα </w:t>
      </w:r>
      <w:r w:rsidR="00C32C2B" w:rsidRPr="007E4283">
        <w:rPr>
          <w:sz w:val="28"/>
          <w:szCs w:val="28"/>
        </w:rPr>
        <w:t xml:space="preserve">Μαρία </w:t>
      </w:r>
      <w:r w:rsidR="008B024E" w:rsidRPr="007E4283">
        <w:rPr>
          <w:sz w:val="28"/>
          <w:szCs w:val="28"/>
        </w:rPr>
        <w:t xml:space="preserve">Καλύβα </w:t>
      </w:r>
      <w:r w:rsidR="00C02557" w:rsidRPr="007E4283">
        <w:rPr>
          <w:sz w:val="28"/>
          <w:szCs w:val="28"/>
        </w:rPr>
        <w:t>ενημέρωσε</w:t>
      </w:r>
      <w:r w:rsidR="008B024E" w:rsidRPr="007E4283">
        <w:rPr>
          <w:sz w:val="28"/>
          <w:szCs w:val="28"/>
        </w:rPr>
        <w:t xml:space="preserve"> ότι </w:t>
      </w:r>
      <w:r w:rsidR="00C02557" w:rsidRPr="007E4283">
        <w:rPr>
          <w:sz w:val="28"/>
          <w:szCs w:val="28"/>
        </w:rPr>
        <w:t>θα</w:t>
      </w:r>
      <w:r w:rsidR="005E1018" w:rsidRPr="007E4283">
        <w:rPr>
          <w:sz w:val="28"/>
          <w:szCs w:val="28"/>
        </w:rPr>
        <w:t xml:space="preserve"> πραγματοποι</w:t>
      </w:r>
      <w:r w:rsidR="007E4283" w:rsidRPr="007E4283">
        <w:rPr>
          <w:sz w:val="28"/>
          <w:szCs w:val="28"/>
        </w:rPr>
        <w:t>ηθεί άμεσα</w:t>
      </w:r>
      <w:r w:rsidR="005E1018" w:rsidRPr="007E4283">
        <w:rPr>
          <w:sz w:val="28"/>
          <w:szCs w:val="28"/>
        </w:rPr>
        <w:t xml:space="preserve"> συνάντηση</w:t>
      </w:r>
      <w:r w:rsidR="00C02557" w:rsidRPr="007E4283">
        <w:rPr>
          <w:sz w:val="28"/>
          <w:szCs w:val="28"/>
        </w:rPr>
        <w:t xml:space="preserve"> </w:t>
      </w:r>
      <w:r w:rsidR="007E4283" w:rsidRPr="007E4283">
        <w:rPr>
          <w:sz w:val="28"/>
          <w:szCs w:val="28"/>
        </w:rPr>
        <w:t>της ιδίας με</w:t>
      </w:r>
      <w:r w:rsidR="00C02557" w:rsidRPr="007E4283">
        <w:rPr>
          <w:sz w:val="28"/>
          <w:szCs w:val="28"/>
        </w:rPr>
        <w:t xml:space="preserve"> τους Διευθυντές των Διευθύνσεων Αλλοδαπών και Μετανάστευσης (ΔΑΜ Α </w:t>
      </w:r>
      <w:r w:rsidR="005F58BA" w:rsidRPr="007E4283">
        <w:rPr>
          <w:sz w:val="28"/>
          <w:szCs w:val="28"/>
        </w:rPr>
        <w:t xml:space="preserve">Αθήνας </w:t>
      </w:r>
      <w:r w:rsidR="00C02557" w:rsidRPr="007E4283">
        <w:rPr>
          <w:sz w:val="28"/>
          <w:szCs w:val="28"/>
        </w:rPr>
        <w:t xml:space="preserve">&amp; ΔΑΜ </w:t>
      </w:r>
      <w:r w:rsidR="005F58BA" w:rsidRPr="007E4283">
        <w:rPr>
          <w:sz w:val="28"/>
          <w:szCs w:val="28"/>
        </w:rPr>
        <w:t>Κεντρικού Τομέα και Δυτικής Αττικής</w:t>
      </w:r>
      <w:r w:rsidR="00C02557" w:rsidRPr="007E4283">
        <w:rPr>
          <w:sz w:val="28"/>
          <w:szCs w:val="28"/>
        </w:rPr>
        <w:t xml:space="preserve">) και ότι </w:t>
      </w:r>
      <w:r w:rsidR="007E4283" w:rsidRPr="007E4283">
        <w:rPr>
          <w:sz w:val="28"/>
          <w:szCs w:val="28"/>
        </w:rPr>
        <w:t xml:space="preserve">θα ακολουθήσει αναλυτική ενημέρωση της Επιτροπής </w:t>
      </w:r>
      <w:r w:rsidR="00C02557" w:rsidRPr="007E4283">
        <w:rPr>
          <w:sz w:val="28"/>
          <w:szCs w:val="28"/>
        </w:rPr>
        <w:t xml:space="preserve">για </w:t>
      </w:r>
      <w:r w:rsidR="005F58BA" w:rsidRPr="007E4283">
        <w:rPr>
          <w:sz w:val="28"/>
          <w:szCs w:val="28"/>
        </w:rPr>
        <w:t xml:space="preserve">όλα </w:t>
      </w:r>
      <w:r w:rsidR="007E4283" w:rsidRPr="007E4283">
        <w:rPr>
          <w:sz w:val="28"/>
          <w:szCs w:val="28"/>
        </w:rPr>
        <w:t>τα</w:t>
      </w:r>
      <w:r w:rsidR="00C02557" w:rsidRPr="007E4283">
        <w:rPr>
          <w:sz w:val="28"/>
          <w:szCs w:val="28"/>
        </w:rPr>
        <w:t xml:space="preserve"> ζητήματα</w:t>
      </w:r>
      <w:r w:rsidR="007E4283" w:rsidRPr="007E4283">
        <w:rPr>
          <w:sz w:val="28"/>
          <w:szCs w:val="28"/>
        </w:rPr>
        <w:t>.</w:t>
      </w:r>
    </w:p>
    <w:sectPr w:rsidR="007610DF" w:rsidRPr="007E4283" w:rsidSect="00081237">
      <w:headerReference w:type="default" r:id="rId6"/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66" w:rsidRDefault="00916266" w:rsidP="00081237">
      <w:pPr>
        <w:spacing w:after="0" w:line="240" w:lineRule="auto"/>
      </w:pPr>
      <w:r>
        <w:separator/>
      </w:r>
    </w:p>
  </w:endnote>
  <w:endnote w:type="continuationSeparator" w:id="0">
    <w:p w:rsidR="00916266" w:rsidRDefault="00916266" w:rsidP="0008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66" w:rsidRDefault="00916266" w:rsidP="00081237">
      <w:pPr>
        <w:spacing w:after="0" w:line="240" w:lineRule="auto"/>
      </w:pPr>
      <w:r>
        <w:separator/>
      </w:r>
    </w:p>
  </w:footnote>
  <w:footnote w:type="continuationSeparator" w:id="0">
    <w:p w:rsidR="00916266" w:rsidRDefault="00916266" w:rsidP="0008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37" w:rsidRDefault="00081237" w:rsidP="00081237">
    <w:pPr>
      <w:pStyle w:val="1"/>
      <w:jc w:val="center"/>
      <w:rPr>
        <w:b/>
        <w:lang w:val="en-US"/>
      </w:rPr>
    </w:pPr>
  </w:p>
  <w:p w:rsidR="007E7BF9" w:rsidRPr="007E7BF9" w:rsidRDefault="007E7BF9" w:rsidP="007E7BF9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90"/>
    <w:rsid w:val="00081237"/>
    <w:rsid w:val="000F2C36"/>
    <w:rsid w:val="00191081"/>
    <w:rsid w:val="001E56CC"/>
    <w:rsid w:val="002E3CF7"/>
    <w:rsid w:val="003353BE"/>
    <w:rsid w:val="004A5099"/>
    <w:rsid w:val="005A2F55"/>
    <w:rsid w:val="005E1018"/>
    <w:rsid w:val="005F58BA"/>
    <w:rsid w:val="007610DF"/>
    <w:rsid w:val="007E4283"/>
    <w:rsid w:val="007E7BF9"/>
    <w:rsid w:val="00877690"/>
    <w:rsid w:val="008B024E"/>
    <w:rsid w:val="008B4995"/>
    <w:rsid w:val="00916266"/>
    <w:rsid w:val="009A6AEB"/>
    <w:rsid w:val="009D134A"/>
    <w:rsid w:val="00A814A1"/>
    <w:rsid w:val="00A92CBE"/>
    <w:rsid w:val="00A966CD"/>
    <w:rsid w:val="00B13E66"/>
    <w:rsid w:val="00C02557"/>
    <w:rsid w:val="00C32C2B"/>
    <w:rsid w:val="00C33D54"/>
    <w:rsid w:val="00D70046"/>
    <w:rsid w:val="00E230C4"/>
    <w:rsid w:val="00E67810"/>
    <w:rsid w:val="00E97CC0"/>
    <w:rsid w:val="00F5600C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F5C32-3D37-4E7A-8C45-4663937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610DF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B13E6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13E6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13E6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13E6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13E66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1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3E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081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081237"/>
  </w:style>
  <w:style w:type="paragraph" w:styleId="a9">
    <w:name w:val="footer"/>
    <w:basedOn w:val="a"/>
    <w:link w:val="Char3"/>
    <w:uiPriority w:val="99"/>
    <w:unhideWhenUsed/>
    <w:rsid w:val="00081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081237"/>
  </w:style>
  <w:style w:type="character" w:customStyle="1" w:styleId="1Char">
    <w:name w:val="Επικεφαλίδα 1 Char"/>
    <w:basedOn w:val="a0"/>
    <w:link w:val="1"/>
    <w:uiPriority w:val="9"/>
    <w:rsid w:val="00081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tr00</dc:creator>
  <cp:keywords/>
  <dc:description/>
  <cp:lastModifiedBy>Πέτρος Τρουπιώτης</cp:lastModifiedBy>
  <cp:revision>2</cp:revision>
  <cp:lastPrinted>2018-07-16T15:46:00Z</cp:lastPrinted>
  <dcterms:created xsi:type="dcterms:W3CDTF">2018-07-16T18:06:00Z</dcterms:created>
  <dcterms:modified xsi:type="dcterms:W3CDTF">2018-07-16T18:06:00Z</dcterms:modified>
</cp:coreProperties>
</file>