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2E" w:rsidRPr="0053292E" w:rsidRDefault="0053292E" w:rsidP="0053292E">
      <w:pPr>
        <w:spacing w:before="4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3292E"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val="en-US" w:eastAsia="el-GR"/>
        </w:rPr>
        <w:t>ERA News</w:t>
      </w:r>
    </w:p>
    <w:p w:rsidR="0053292E" w:rsidRPr="0053292E" w:rsidRDefault="0053292E" w:rsidP="0053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3292E">
        <w:rPr>
          <w:rFonts w:ascii="Times New Roman" w:eastAsia="Times New Roman" w:hAnsi="Times New Roman" w:cs="Times New Roman"/>
          <w:sz w:val="15"/>
          <w:szCs w:val="15"/>
          <w:lang w:eastAsia="el-GR"/>
        </w:rPr>
        <w:fldChar w:fldCharType="begin"/>
      </w:r>
      <w:r w:rsidRPr="0053292E">
        <w:rPr>
          <w:rFonts w:ascii="Times New Roman" w:eastAsia="Times New Roman" w:hAnsi="Times New Roman" w:cs="Times New Roman"/>
          <w:sz w:val="15"/>
          <w:szCs w:val="15"/>
          <w:lang w:val="en-US" w:eastAsia="el-GR"/>
        </w:rPr>
        <w:instrText xml:space="preserve"> HYPERLINK "http://era-comm.eu/newsletter_alt/browser.php?hf=9AA7F4BCA0004726.htm&amp;utf8=1&amp;A320SDT29=http%3A%2F%2Frelay.era%2Dcomm.eu%2F%3Fc%3D3251%26upa%3D276806&amp;Unsublink=https%3A%2F%2Fera%2Dcomm.eu%2Flanding%2Foneclick.php%3Fmailad%3Dmcnamee@ccbe.org%26sublvl%3Dunsubscribe" \t "_blank" </w:instrText>
      </w:r>
      <w:r w:rsidRPr="0053292E">
        <w:rPr>
          <w:rFonts w:ascii="Times New Roman" w:eastAsia="Times New Roman" w:hAnsi="Times New Roman" w:cs="Times New Roman"/>
          <w:sz w:val="15"/>
          <w:szCs w:val="15"/>
          <w:lang w:eastAsia="el-GR"/>
        </w:rPr>
        <w:fldChar w:fldCharType="separate"/>
      </w:r>
      <w:r w:rsidRPr="005329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l-GR"/>
        </w:rPr>
        <w:t>If you have problems viewing this newsletter, please click here</w:t>
      </w:r>
      <w:r w:rsidRPr="0053292E">
        <w:rPr>
          <w:rFonts w:ascii="Times New Roman" w:eastAsia="Times New Roman" w:hAnsi="Times New Roman" w:cs="Times New Roman"/>
          <w:sz w:val="15"/>
          <w:szCs w:val="15"/>
          <w:lang w:eastAsia="el-GR"/>
        </w:rPr>
        <w:fldChar w:fldCharType="end"/>
      </w:r>
      <w:r w:rsidRPr="0053292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t xml:space="preserve"> </w:t>
      </w:r>
    </w:p>
    <w:p w:rsidR="0053292E" w:rsidRPr="0053292E" w:rsidRDefault="0053292E" w:rsidP="0053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606"/>
      </w:tblGrid>
      <w:tr w:rsidR="0053292E" w:rsidRPr="0053292E" w:rsidTr="0053292E">
        <w:tc>
          <w:tcPr>
            <w:tcW w:w="0" w:type="auto"/>
            <w:tcMar>
              <w:top w:w="150" w:type="dxa"/>
              <w:left w:w="0" w:type="dxa"/>
              <w:bottom w:w="0" w:type="dxa"/>
              <w:right w:w="30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94"/>
              <w:gridCol w:w="6"/>
            </w:tblGrid>
            <w:tr w:rsidR="0053292E" w:rsidRPr="0053292E">
              <w:tc>
                <w:tcPr>
                  <w:tcW w:w="0" w:type="auto"/>
                  <w:hideMark/>
                </w:tcPr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53292E" w:rsidRPr="0053292E" w:rsidRDefault="0053292E" w:rsidP="0053292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l-GR"/>
              </w:rPr>
            </w:pPr>
          </w:p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84"/>
              <w:gridCol w:w="16"/>
            </w:tblGrid>
            <w:tr w:rsidR="0053292E" w:rsidRPr="0053292E">
              <w:tc>
                <w:tcPr>
                  <w:tcW w:w="0" w:type="auto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F2F2F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el-GR"/>
                    </w:rPr>
                  </w:pPr>
                  <w:r w:rsidRPr="0053292E">
                    <w:rPr>
                      <w:rFonts w:ascii="Helvetica" w:eastAsia="Times New Roman" w:hAnsi="Helvetica" w:cs="Helvetica"/>
                      <w:b/>
                      <w:bCs/>
                      <w:sz w:val="48"/>
                      <w:lang w:val="en-US" w:eastAsia="el-GR"/>
                    </w:rPr>
                    <w:t>Procedural Rights in Light of the European Arrest Warrant and Detention</w:t>
                  </w:r>
                </w:p>
              </w:tc>
              <w:tc>
                <w:tcPr>
                  <w:tcW w:w="6" w:type="dxa"/>
                  <w:hideMark/>
                </w:tcPr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  <w:tr w:rsidR="0053292E" w:rsidRPr="0053292E">
              <w:tc>
                <w:tcPr>
                  <w:tcW w:w="0" w:type="auto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F2F2F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l-GR"/>
                    </w:rPr>
                  </w:pPr>
                  <w:r w:rsidRPr="0053292E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6"/>
                      <w:lang w:eastAsia="el-GR"/>
                    </w:rPr>
                    <w:t xml:space="preserve">Online </w:t>
                  </w:r>
                  <w:proofErr w:type="spellStart"/>
                  <w:r w:rsidRPr="0053292E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6"/>
                      <w:lang w:eastAsia="el-GR"/>
                    </w:rPr>
                    <w:t>Seminar</w:t>
                  </w:r>
                  <w:proofErr w:type="spellEnd"/>
                  <w:r w:rsidRPr="0053292E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6"/>
                      <w:lang w:eastAsia="el-GR"/>
                    </w:rPr>
                    <w:t xml:space="preserve">, 13-14 </w:t>
                  </w:r>
                  <w:proofErr w:type="spellStart"/>
                  <w:r w:rsidRPr="0053292E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6"/>
                      <w:lang w:eastAsia="el-GR"/>
                    </w:rPr>
                    <w:t>October</w:t>
                  </w:r>
                  <w:proofErr w:type="spellEnd"/>
                  <w:r w:rsidRPr="0053292E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6"/>
                      <w:lang w:eastAsia="el-GR"/>
                    </w:rPr>
                    <w:t xml:space="preserve"> 2020</w:t>
                  </w:r>
                </w:p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32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64"/>
                  </w:tblGrid>
                  <w:tr w:rsidR="0053292E" w:rsidRPr="0053292E">
                    <w:tc>
                      <w:tcPr>
                        <w:tcW w:w="6" w:type="dxa"/>
                        <w:tcBorders>
                          <w:top w:val="single" w:sz="8" w:space="0" w:color="2284A1"/>
                          <w:left w:val="single" w:sz="8" w:space="0" w:color="2284A1"/>
                          <w:bottom w:val="single" w:sz="8" w:space="0" w:color="2284A1"/>
                          <w:right w:val="single" w:sz="8" w:space="0" w:color="2284A1"/>
                        </w:tcBorders>
                        <w:shd w:val="clear" w:color="auto" w:fill="17346D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53292E" w:rsidRPr="0053292E" w:rsidRDefault="0053292E" w:rsidP="0053292E">
                        <w:pPr>
                          <w:spacing w:before="100" w:beforeAutospacing="1" w:after="100" w:afterAutospacing="1" w:line="28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l-GR"/>
                          </w:rPr>
                          <w:fldChar w:fldCharType="begin"/>
                        </w:r>
                        <w:r w:rsidRPr="0053292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val="en-US" w:eastAsia="el-GR"/>
                          </w:rPr>
                          <w:instrText xml:space="preserve"> HYPERLINK "http://relay.era-comm.eu/?c=3251&amp;upa=276806" \t "_blank" </w:instrText>
                        </w:r>
                        <w:r w:rsidRPr="0053292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l-GR"/>
                          </w:rPr>
                          <w:fldChar w:fldCharType="separate"/>
                        </w:r>
                        <w:r w:rsidRPr="0053292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u w:val="single"/>
                            <w:lang w:val="en-US" w:eastAsia="el-GR"/>
                          </w:rPr>
                          <w:t>Apply by 20 September for this EU-</w:t>
                        </w:r>
                        <w:proofErr w:type="spellStart"/>
                        <w:r w:rsidRPr="0053292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u w:val="single"/>
                            <w:lang w:val="en-US" w:eastAsia="el-GR"/>
                          </w:rPr>
                          <w:t>cofinanced</w:t>
                        </w:r>
                        <w:proofErr w:type="spellEnd"/>
                        <w:r w:rsidRPr="0053292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u w:val="single"/>
                            <w:lang w:val="en-US" w:eastAsia="el-GR"/>
                          </w:rPr>
                          <w:t> online seminar</w:t>
                        </w:r>
                        <w:r w:rsidRPr="0053292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eastAsia="el-GR"/>
                          </w:rPr>
                          <w:fldChar w:fldCharType="end"/>
                        </w:r>
                        <w:r w:rsidRPr="0053292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lang w:val="en-US" w:eastAsia="el-GR"/>
                          </w:rPr>
                          <w:t> </w:t>
                        </w:r>
                      </w:p>
                    </w:tc>
                  </w:tr>
                </w:tbl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53292E" w:rsidRPr="0053292E" w:rsidRDefault="0053292E" w:rsidP="0053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53292E" w:rsidRPr="0053292E" w:rsidRDefault="0053292E" w:rsidP="0053292E">
      <w:pPr>
        <w:spacing w:before="100" w:beforeAutospacing="1" w:after="240" w:line="285" w:lineRule="atLeas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3292E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06"/>
        <w:gridCol w:w="4300"/>
      </w:tblGrid>
      <w:tr w:rsidR="0053292E" w:rsidRPr="0053292E" w:rsidTr="0053292E">
        <w:tc>
          <w:tcPr>
            <w:tcW w:w="0" w:type="auto"/>
            <w:tcMar>
              <w:top w:w="150" w:type="dxa"/>
              <w:left w:w="0" w:type="dxa"/>
              <w:bottom w:w="0" w:type="dxa"/>
              <w:right w:w="300" w:type="dxa"/>
            </w:tcMar>
            <w:hideMark/>
          </w:tcPr>
          <w:tbl>
            <w:tblPr>
              <w:tblW w:w="42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0"/>
              <w:gridCol w:w="6"/>
            </w:tblGrid>
            <w:tr w:rsidR="0053292E" w:rsidRPr="0053292E">
              <w:tc>
                <w:tcPr>
                  <w:tcW w:w="0" w:type="auto"/>
                  <w:hideMark/>
                </w:tcPr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val="en-US" w:eastAsia="el-GR"/>
                    </w:rPr>
                  </w:pPr>
                  <w:r w:rsidRPr="0053292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val="en-US" w:eastAsia="el-GR"/>
                    </w:rPr>
                    <w:t>Objective</w:t>
                  </w:r>
                </w:p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532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This seminar will take a detailed look at procedural rights in the context of the European Arrest Warrant as well as pre- and post-trial detention.</w:t>
                  </w:r>
                  <w:r w:rsidRPr="0053292E">
                    <w:rPr>
                      <w:rFonts w:ascii="Times New Roman" w:eastAsia="Times New Roman" w:hAnsi="Times New Roman" w:cs="Times New Roman"/>
                      <w:color w:val="17346D"/>
                      <w:sz w:val="24"/>
                      <w:szCs w:val="24"/>
                      <w:lang w:val="en-US" w:eastAsia="el-GR"/>
                    </w:rPr>
                    <w:t xml:space="preserve"> </w:t>
                  </w:r>
                </w:p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l-GR"/>
                    </w:rPr>
                  </w:pPr>
                  <w:proofErr w:type="spellStart"/>
                  <w:r w:rsidRPr="0053292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l-GR"/>
                    </w:rPr>
                    <w:t>Key</w:t>
                  </w:r>
                  <w:proofErr w:type="spellEnd"/>
                  <w:r w:rsidRPr="0053292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l-GR"/>
                    </w:rPr>
                    <w:t xml:space="preserve"> </w:t>
                  </w:r>
                  <w:proofErr w:type="spellStart"/>
                  <w:r w:rsidRPr="0053292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l-GR"/>
                    </w:rPr>
                    <w:t>topics</w:t>
                  </w:r>
                  <w:proofErr w:type="spellEnd"/>
                </w:p>
                <w:p w:rsidR="0053292E" w:rsidRPr="0053292E" w:rsidRDefault="0053292E" w:rsidP="0053292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l-GR"/>
                    </w:rPr>
                  </w:pPr>
                  <w:r w:rsidRPr="0053292E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val="en-US" w:eastAsia="el-GR"/>
                    </w:rPr>
                    <w:t xml:space="preserve">Evaluation of the EAW over the past 15 years, its interpretation by the CJEU and its application today </w:t>
                  </w:r>
                </w:p>
                <w:p w:rsidR="0053292E" w:rsidRPr="0053292E" w:rsidRDefault="0053292E" w:rsidP="0053292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l-GR"/>
                    </w:rPr>
                  </w:pPr>
                  <w:r w:rsidRPr="0053292E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val="en-US" w:eastAsia="el-GR"/>
                    </w:rPr>
                    <w:t xml:space="preserve">Enforcement of foreign criminal sentences: the EU Directives for pre-trial detention, custodial sentences, supervision of probation measures and alternative sanctions </w:t>
                  </w:r>
                </w:p>
                <w:p w:rsidR="0053292E" w:rsidRPr="0053292E" w:rsidRDefault="0053292E" w:rsidP="0053292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l-GR"/>
                    </w:rPr>
                  </w:pPr>
                  <w:r w:rsidRPr="0053292E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val="en-US" w:eastAsia="el-GR"/>
                    </w:rPr>
                    <w:t xml:space="preserve">Update on the state of play regarding the EU Directives on procedural rights, i.e. the right to information, legal aid and access to a lawyer, presumption of innocence and the position of children in criminal proceedings </w:t>
                  </w:r>
                </w:p>
                <w:p w:rsidR="0053292E" w:rsidRPr="0053292E" w:rsidRDefault="0053292E" w:rsidP="0053292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l-GR"/>
                    </w:rPr>
                  </w:pPr>
                  <w:r w:rsidRPr="0053292E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val="en-US" w:eastAsia="el-GR"/>
                    </w:rPr>
                    <w:t xml:space="preserve">Practical experiences with the </w:t>
                  </w:r>
                  <w:r w:rsidRPr="0053292E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val="en-US" w:eastAsia="el-GR"/>
                    </w:rPr>
                    <w:lastRenderedPageBreak/>
                    <w:t xml:space="preserve">application of the Directives from different Member States </w:t>
                  </w:r>
                </w:p>
                <w:p w:rsidR="0053292E" w:rsidRPr="0053292E" w:rsidRDefault="0053292E" w:rsidP="0053292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l-GR"/>
                    </w:rPr>
                  </w:pPr>
                  <w:r w:rsidRPr="0053292E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val="en-US" w:eastAsia="el-GR"/>
                    </w:rPr>
                    <w:t>The need for further measures in the EU</w:t>
                  </w:r>
                </w:p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val="en-US" w:eastAsia="el-GR"/>
                    </w:rPr>
                  </w:pPr>
                  <w:r w:rsidRPr="0053292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val="en-US" w:eastAsia="el-GR"/>
                    </w:rPr>
                    <w:t>Who should attend?</w:t>
                  </w:r>
                </w:p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532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Judges, prosecutors, </w:t>
                  </w:r>
                  <w:proofErr w:type="spellStart"/>
                  <w:r w:rsidRPr="00532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defence</w:t>
                  </w:r>
                  <w:proofErr w:type="spellEnd"/>
                  <w:r w:rsidRPr="00532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 lawyers, court interpreters as well as prison and probation staff from all over the EU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80"/>
                  </w:tblGrid>
                  <w:tr w:rsidR="0053292E" w:rsidRPr="0053292E">
                    <w:tc>
                      <w:tcPr>
                        <w:tcW w:w="6" w:type="dxa"/>
                        <w:tcBorders>
                          <w:top w:val="single" w:sz="8" w:space="0" w:color="2284A1"/>
                          <w:left w:val="single" w:sz="8" w:space="0" w:color="2284A1"/>
                          <w:bottom w:val="single" w:sz="8" w:space="0" w:color="2284A1"/>
                          <w:right w:val="single" w:sz="8" w:space="0" w:color="2284A1"/>
                        </w:tcBorders>
                        <w:shd w:val="clear" w:color="auto" w:fill="17346D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53292E" w:rsidRPr="0053292E" w:rsidRDefault="0053292E" w:rsidP="0053292E">
                        <w:pPr>
                          <w:spacing w:before="100" w:beforeAutospacing="1" w:after="100" w:afterAutospacing="1" w:line="28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hyperlink r:id="rId5" w:tgtFrame="_blank" w:history="1">
                          <w:r w:rsidRPr="0053292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  <w:u w:val="single"/>
                              <w:lang w:val="en-US" w:eastAsia="el-GR"/>
                            </w:rPr>
                            <w:t>&gt;&gt; Further information and online application</w:t>
                          </w:r>
                        </w:hyperlink>
                        <w:r w:rsidRPr="0053292E">
                          <w:rPr>
                            <w:rFonts w:ascii="Helvetica" w:eastAsia="Times New Roman" w:hAnsi="Helvetica" w:cs="Helvetica"/>
                            <w:color w:val="FFFFFF"/>
                            <w:sz w:val="21"/>
                            <w:szCs w:val="21"/>
                            <w:lang w:val="en-US" w:eastAsia="el-GR"/>
                          </w:rPr>
                          <w:t xml:space="preserve"> </w:t>
                        </w:r>
                      </w:p>
                    </w:tc>
                  </w:tr>
                </w:tbl>
                <w:p w:rsidR="0053292E" w:rsidRPr="0053292E" w:rsidRDefault="0053292E" w:rsidP="0053292E">
                  <w:pPr>
                    <w:spacing w:after="0" w:line="285" w:lineRule="atLeast"/>
                    <w:jc w:val="center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el-GR"/>
                    </w:rPr>
                  </w:pPr>
                  <w:r w:rsidRPr="0053292E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el-GR"/>
                    </w:rPr>
                    <w:pict>
                      <v:rect id="_x0000_i1025" style="width:415.3pt;height:.75pt" o:hralign="center" o:hrstd="t" o:hrnoshade="t" o:hr="t" fillcolor="#d9d9d9" stroked="f"/>
                    </w:pict>
                  </w:r>
                </w:p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0"/>
                  </w:tblGrid>
                  <w:tr w:rsidR="0053292E" w:rsidRPr="0053292E">
                    <w:tc>
                      <w:tcPr>
                        <w:tcW w:w="0" w:type="auto"/>
                        <w:hideMark/>
                      </w:tcPr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Languages: English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proofErr w:type="spellStart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Organisers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 xml:space="preserve">: ERA (Cornelia </w:t>
                        </w:r>
                        <w:proofErr w:type="spellStart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Riehle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 xml:space="preserve">) in cooperation with the CEJ, ECBA, EJTN and EULITA  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Event number: 320SDT29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l-GR"/>
                          </w:rPr>
                          <w:t xml:space="preserve">With the support of the Justice </w:t>
                        </w:r>
                        <w:proofErr w:type="spellStart"/>
                        <w:r w:rsidRPr="0053292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l-GR"/>
                          </w:rPr>
                          <w:t>Programme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l-GR"/>
                          </w:rPr>
                          <w:t xml:space="preserve"> 2014-2020 of the European Union</w:t>
                        </w:r>
                      </w:p>
                    </w:tc>
                  </w:tr>
                </w:tbl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l-GR"/>
                    </w:rPr>
                  </w:pPr>
                </w:p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84"/>
                    <w:gridCol w:w="16"/>
                  </w:tblGrid>
                  <w:tr w:rsidR="0053292E" w:rsidRPr="0053292E">
                    <w:tc>
                      <w:tcPr>
                        <w:tcW w:w="0" w:type="auto"/>
                        <w:tc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</w:tcBorders>
                        <w:shd w:val="clear" w:color="auto" w:fill="F2F2F2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53292E" w:rsidRPr="0053292E" w:rsidRDefault="0053292E" w:rsidP="0053292E">
                        <w:pPr>
                          <w:spacing w:before="100" w:beforeAutospacing="1" w:after="75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el-GR"/>
                          </w:rPr>
                        </w:pPr>
                        <w:proofErr w:type="spellStart"/>
                        <w:r w:rsidRPr="005329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el-GR"/>
                          </w:rPr>
                          <w:t>Connect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el-GR"/>
                          </w:rPr>
                          <w:t xml:space="preserve"> </w:t>
                        </w:r>
                        <w:proofErr w:type="spellStart"/>
                        <w:r w:rsidRPr="005329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el-GR"/>
                          </w:rPr>
                          <w:t>With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el-GR"/>
                          </w:rPr>
                          <w:t xml:space="preserve"> </w:t>
                        </w:r>
                        <w:proofErr w:type="spellStart"/>
                        <w:r w:rsidRPr="005329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el-GR"/>
                          </w:rPr>
                          <w:t>Us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el-GR"/>
                          </w:rPr>
                          <w:t>: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94"/>
                          <w:gridCol w:w="1295"/>
                          <w:gridCol w:w="1295"/>
                        </w:tblGrid>
                        <w:tr w:rsidR="0053292E" w:rsidRPr="0053292E">
                          <w:tc>
                            <w:tcPr>
                              <w:tcW w:w="0" w:type="auto"/>
                              <w:hideMark/>
                            </w:tcPr>
                            <w:p w:rsidR="0053292E" w:rsidRPr="0053292E" w:rsidRDefault="0053292E" w:rsidP="0053292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3292E" w:rsidRPr="0053292E" w:rsidRDefault="0053292E" w:rsidP="0053292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3292E" w:rsidRPr="0053292E" w:rsidRDefault="0053292E" w:rsidP="0053292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53292E" w:rsidRPr="0053292E" w:rsidRDefault="0053292E" w:rsidP="0053292E">
                        <w:pPr>
                          <w:spacing w:after="0" w:line="285" w:lineRule="atLeast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el-GR"/>
                          </w:rPr>
                        </w:pPr>
                        <w:r w:rsidRPr="0053292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el-GR"/>
                          </w:rPr>
                          <w:pict>
                            <v:rect id="_x0000_i1026" style="width:415.3pt;height:.75pt" o:hralign="center" o:hrstd="t" o:hrnoshade="t" o:hr="t" fillcolor="#d9d9d9" stroked="f"/>
                          </w:pic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8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val="en-US" w:eastAsia="el-GR"/>
                          </w:rPr>
                          <w:t> 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75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val="en-US" w:eastAsia="el-GR"/>
                          </w:rPr>
                        </w:pPr>
                        <w:r w:rsidRPr="005329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val="en-US" w:eastAsia="el-GR"/>
                          </w:rPr>
                          <w:t>Academy of European Law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Supported by the European Union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240" w:line="28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 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 xml:space="preserve">Email: </w:t>
                        </w:r>
                        <w:hyperlink r:id="rId6" w:tgtFrame="_blank" w:history="1">
                          <w:r w:rsidRPr="0053292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val="en-US" w:eastAsia="el-GR"/>
                            </w:rPr>
                            <w:t>info@era.int</w:t>
                          </w:r>
                        </w:hyperlink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 xml:space="preserve">For more information, please visit our website at </w:t>
                        </w:r>
                        <w:hyperlink r:id="rId7" w:tgtFrame="_blank" w:history="1">
                          <w:r w:rsidRPr="0053292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val="en-US" w:eastAsia="el-GR"/>
                            </w:rPr>
                            <w:t>www.era.int.</w:t>
                          </w:r>
                        </w:hyperlink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53292E" w:rsidRPr="0053292E" w:rsidRDefault="0053292E" w:rsidP="005329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</w:p>
                    </w:tc>
                  </w:tr>
                </w:tbl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53292E" w:rsidRPr="0053292E" w:rsidRDefault="0053292E" w:rsidP="0053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329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> 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300" w:type="dxa"/>
            </w:tcMar>
            <w:hideMark/>
          </w:tcPr>
          <w:tbl>
            <w:tblPr>
              <w:tblW w:w="42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84"/>
              <w:gridCol w:w="16"/>
            </w:tblGrid>
            <w:tr w:rsidR="0053292E" w:rsidRPr="0053292E">
              <w:tc>
                <w:tcPr>
                  <w:tcW w:w="0" w:type="auto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F2F2F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l-GR"/>
                    </w:rPr>
                  </w:pPr>
                  <w:proofErr w:type="spellStart"/>
                  <w:r w:rsidRPr="0053292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l-GR"/>
                    </w:rPr>
                    <w:lastRenderedPageBreak/>
                    <w:t>Speakers</w:t>
                  </w:r>
                  <w:proofErr w:type="spellEnd"/>
                </w:p>
                <w:tbl>
                  <w:tblPr>
                    <w:tblW w:w="382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25"/>
                  </w:tblGrid>
                  <w:tr w:rsidR="0053292E" w:rsidRPr="0053292E">
                    <w:tc>
                      <w:tcPr>
                        <w:tcW w:w="3795" w:type="dxa"/>
                        <w:hideMark/>
                      </w:tcPr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 xml:space="preserve">Ingrid-Gertrude </w:t>
                        </w:r>
                        <w:proofErr w:type="spellStart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>Breit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, Team Leader – Procedural Rights and Confiscation, Procedural Criminal Law, DG Justice and Consumers, European Commission, Brussels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proofErr w:type="spellStart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>Christoph</w:t>
                        </w:r>
                        <w:proofErr w:type="spellEnd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 xml:space="preserve"> </w:t>
                        </w:r>
                        <w:proofErr w:type="spellStart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>Burchard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, Professor of Law, Goethe University Frankfurt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proofErr w:type="spellStart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>Vânia</w:t>
                        </w:r>
                        <w:proofErr w:type="spellEnd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 xml:space="preserve"> Costa Ramos</w:t>
                        </w:r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 xml:space="preserve">, Criminal Lawyer, Partner, Carlos Pinto de </w:t>
                        </w:r>
                        <w:proofErr w:type="spellStart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Abreu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 xml:space="preserve"> e </w:t>
                        </w:r>
                        <w:proofErr w:type="spellStart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Associados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, Lisbon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 xml:space="preserve">Wendy De </w:t>
                        </w:r>
                        <w:proofErr w:type="spellStart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>Bondt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, Professor of Criminal Law, Institute for International Research on Criminal Policy (IRCP), University of Ghent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proofErr w:type="spellStart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>Bärbel</w:t>
                        </w:r>
                        <w:proofErr w:type="spellEnd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 xml:space="preserve"> </w:t>
                        </w:r>
                        <w:proofErr w:type="spellStart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>Heinkelmann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 xml:space="preserve">, Legal Officer, Procedural Criminal Law, DG Justice and Consumers, European </w:t>
                        </w:r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lastRenderedPageBreak/>
                          <w:t>Commission, Brussels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 xml:space="preserve">Fabien Le </w:t>
                        </w:r>
                        <w:proofErr w:type="spellStart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>Bot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, Administrator, Procedural Criminal Law, DG Justice and Consumers, European Commission, Brussels</w:t>
                        </w:r>
                      </w:p>
                      <w:p w:rsidR="0053292E" w:rsidRPr="0053292E" w:rsidRDefault="0053292E" w:rsidP="0053292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 xml:space="preserve">Cornelia </w:t>
                        </w:r>
                        <w:proofErr w:type="spellStart"/>
                        <w:r w:rsidRPr="0053292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el-GR"/>
                          </w:rPr>
                          <w:t>Riehle</w:t>
                        </w:r>
                        <w:proofErr w:type="spellEnd"/>
                        <w:r w:rsidRPr="005329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  <w:t>, Deputy Head of Section for European Criminal Law, ERA, Trier</w:t>
                        </w:r>
                      </w:p>
                    </w:tc>
                  </w:tr>
                </w:tbl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53292E" w:rsidRPr="0053292E" w:rsidRDefault="0053292E" w:rsidP="0053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329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> </w:t>
            </w:r>
          </w:p>
          <w:tbl>
            <w:tblPr>
              <w:tblW w:w="42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84"/>
              <w:gridCol w:w="16"/>
            </w:tblGrid>
            <w:tr w:rsidR="0053292E" w:rsidRPr="0053292E">
              <w:tc>
                <w:tcPr>
                  <w:tcW w:w="0" w:type="auto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F2F2F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val="en-US" w:eastAsia="el-GR"/>
                    </w:rPr>
                  </w:pPr>
                  <w:r w:rsidRPr="0053292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val="en-US" w:eastAsia="el-GR"/>
                    </w:rPr>
                    <w:t>About the project</w:t>
                  </w:r>
                </w:p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532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This seminar is part of a large-scale project sponsored by the European Commission entitled “Applying procedural rights in the EU – State of play”. For more information, see: </w:t>
                  </w:r>
                  <w:r w:rsidRPr="00532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br/>
                  </w:r>
                  <w:hyperlink r:id="rId8" w:tgtFrame="_blank" w:history="1">
                    <w:r w:rsidRPr="0053292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el-GR"/>
                      </w:rPr>
                      <w:t>https://procedural-rights.legal-training.eu/</w:t>
                    </w:r>
                  </w:hyperlink>
                </w:p>
              </w:tc>
              <w:tc>
                <w:tcPr>
                  <w:tcW w:w="6" w:type="dxa"/>
                  <w:hideMark/>
                </w:tcPr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53292E" w:rsidRPr="0053292E" w:rsidRDefault="0053292E" w:rsidP="0053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329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tbl>
            <w:tblPr>
              <w:tblW w:w="42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84"/>
              <w:gridCol w:w="16"/>
            </w:tblGrid>
            <w:tr w:rsidR="0053292E" w:rsidRPr="0053292E">
              <w:tc>
                <w:tcPr>
                  <w:tcW w:w="0" w:type="auto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F2F2F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l-GR"/>
                    </w:rPr>
                  </w:pPr>
                  <w:proofErr w:type="spellStart"/>
                  <w:r w:rsidRPr="0053292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l-GR"/>
                    </w:rPr>
                    <w:t>More</w:t>
                  </w:r>
                  <w:proofErr w:type="spellEnd"/>
                  <w:r w:rsidRPr="0053292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l-GR"/>
                    </w:rPr>
                    <w:t xml:space="preserve"> </w:t>
                  </w:r>
                  <w:proofErr w:type="spellStart"/>
                  <w:r w:rsidRPr="0053292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l-GR"/>
                    </w:rPr>
                    <w:t>Information</w:t>
                  </w:r>
                  <w:proofErr w:type="spellEnd"/>
                </w:p>
                <w:p w:rsidR="0053292E" w:rsidRPr="0053292E" w:rsidRDefault="0053292E" w:rsidP="005329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32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00"/>
                  </w:tblGrid>
                  <w:tr w:rsidR="0053292E" w:rsidRPr="0053292E">
                    <w:tc>
                      <w:tcPr>
                        <w:tcW w:w="0" w:type="auto"/>
                        <w:hideMark/>
                      </w:tcPr>
                      <w:p w:rsidR="0053292E" w:rsidRPr="0053292E" w:rsidRDefault="0053292E" w:rsidP="0053292E">
                        <w:pPr>
                          <w:spacing w:before="100" w:beforeAutospacing="1" w:after="100" w:afterAutospacing="1" w:line="28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9" w:tgtFrame="_blank" w:history="1">
                          <w:proofErr w:type="spellStart"/>
                          <w:r w:rsidRPr="0053292E">
                            <w:rPr>
                              <w:rFonts w:ascii="Helvetica" w:eastAsia="Times New Roman" w:hAnsi="Helvetica" w:cs="Helvetica"/>
                              <w:color w:val="0000FF"/>
                              <w:sz w:val="21"/>
                              <w:u w:val="single"/>
                              <w:lang w:eastAsia="el-GR"/>
                            </w:rPr>
                            <w:t>Event</w:t>
                          </w:r>
                          <w:proofErr w:type="spellEnd"/>
                          <w:r w:rsidRPr="0053292E">
                            <w:rPr>
                              <w:rFonts w:ascii="Helvetica" w:eastAsia="Times New Roman" w:hAnsi="Helvetica" w:cs="Helvetica"/>
                              <w:color w:val="0000FF"/>
                              <w:sz w:val="21"/>
                              <w:u w:val="single"/>
                              <w:lang w:eastAsia="el-GR"/>
                            </w:rPr>
                            <w:t xml:space="preserve"> </w:t>
                          </w:r>
                          <w:proofErr w:type="spellStart"/>
                          <w:r w:rsidRPr="0053292E">
                            <w:rPr>
                              <w:rFonts w:ascii="Helvetica" w:eastAsia="Times New Roman" w:hAnsi="Helvetica" w:cs="Helvetica"/>
                              <w:color w:val="0000FF"/>
                              <w:sz w:val="21"/>
                              <w:u w:val="single"/>
                              <w:lang w:eastAsia="el-GR"/>
                            </w:rPr>
                            <w:t>overview</w:t>
                          </w:r>
                          <w:proofErr w:type="spellEnd"/>
                          <w:r w:rsidRPr="0053292E">
                            <w:rPr>
                              <w:rFonts w:ascii="Helvetica" w:eastAsia="Times New Roman" w:hAnsi="Helvetica" w:cs="Helvetica"/>
                              <w:color w:val="0000FF"/>
                              <w:sz w:val="21"/>
                              <w:u w:val="single"/>
                              <w:lang w:eastAsia="el-GR"/>
                            </w:rPr>
                            <w:t xml:space="preserve"> »</w:t>
                          </w:r>
                        </w:hyperlink>
                        <w:r w:rsidRPr="0053292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el-GR"/>
                          </w:rPr>
                          <w:t xml:space="preserve"> </w:t>
                        </w:r>
                      </w:p>
                    </w:tc>
                  </w:tr>
                </w:tbl>
                <w:p w:rsidR="0053292E" w:rsidRPr="0053292E" w:rsidRDefault="0053292E" w:rsidP="0053292E">
                  <w:pPr>
                    <w:spacing w:after="0" w:line="285" w:lineRule="atLeast"/>
                    <w:jc w:val="center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el-GR"/>
                    </w:rPr>
                  </w:pPr>
                  <w:r w:rsidRPr="0053292E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el-GR"/>
                    </w:rPr>
                    <w:pict>
                      <v:rect id="_x0000_i1027" style="width:415.3pt;height:.75pt" o:hralign="center" o:hrstd="t" o:hrnoshade="t" o:hr="t" fillcolor="#d9d9d9" stroked="f"/>
                    </w:pic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71"/>
                  </w:tblGrid>
                  <w:tr w:rsidR="0053292E" w:rsidRPr="0053292E">
                    <w:tc>
                      <w:tcPr>
                        <w:tcW w:w="0" w:type="auto"/>
                        <w:hideMark/>
                      </w:tcPr>
                      <w:p w:rsidR="0053292E" w:rsidRPr="0053292E" w:rsidRDefault="0053292E" w:rsidP="0053292E">
                        <w:pPr>
                          <w:spacing w:before="100" w:beforeAutospacing="1" w:after="100" w:afterAutospacing="1" w:line="28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10" w:tgtFrame="_blank" w:history="1">
                          <w:r w:rsidRPr="0053292E">
                            <w:rPr>
                              <w:rFonts w:ascii="Helvetica" w:eastAsia="Times New Roman" w:hAnsi="Helvetica" w:cs="Helvetica"/>
                              <w:color w:val="0000FF"/>
                              <w:sz w:val="21"/>
                              <w:u w:val="single"/>
                              <w:lang w:eastAsia="el-GR"/>
                            </w:rPr>
                            <w:t>e-learning @ ERA »</w:t>
                          </w:r>
                        </w:hyperlink>
                        <w:r w:rsidRPr="0053292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el-GR"/>
                          </w:rPr>
                          <w:t xml:space="preserve"> </w:t>
                        </w:r>
                      </w:p>
                    </w:tc>
                  </w:tr>
                </w:tbl>
                <w:p w:rsidR="0053292E" w:rsidRPr="0053292E" w:rsidRDefault="0053292E" w:rsidP="0053292E">
                  <w:pPr>
                    <w:spacing w:after="0" w:line="285" w:lineRule="atLeast"/>
                    <w:jc w:val="center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el-GR"/>
                    </w:rPr>
                  </w:pPr>
                  <w:r w:rsidRPr="0053292E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el-GR"/>
                    </w:rPr>
                    <w:pict>
                      <v:rect id="_x0000_i1028" style="width:415.3pt;height:.75pt" o:hralign="center" o:hrstd="t" o:hrnoshade="t" o:hr="t" fillcolor="#d9d9d9" stroked="f"/>
                    </w:pic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</w:tblGrid>
                  <w:tr w:rsidR="0053292E" w:rsidRPr="0053292E">
                    <w:tc>
                      <w:tcPr>
                        <w:tcW w:w="0" w:type="auto"/>
                        <w:hideMark/>
                      </w:tcPr>
                      <w:p w:rsidR="0053292E" w:rsidRPr="0053292E" w:rsidRDefault="0053292E" w:rsidP="0053292E">
                        <w:pPr>
                          <w:spacing w:before="100" w:beforeAutospacing="1" w:after="100" w:afterAutospacing="1" w:line="28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11" w:tgtFrame="_blank" w:history="1">
                          <w:proofErr w:type="spellStart"/>
                          <w:r w:rsidRPr="0053292E">
                            <w:rPr>
                              <w:rFonts w:ascii="Helvetica" w:eastAsia="Times New Roman" w:hAnsi="Helvetica" w:cs="Helvetica"/>
                              <w:color w:val="0000FF"/>
                              <w:sz w:val="21"/>
                              <w:u w:val="single"/>
                              <w:lang w:eastAsia="el-GR"/>
                            </w:rPr>
                            <w:t>Update</w:t>
                          </w:r>
                          <w:proofErr w:type="spellEnd"/>
                          <w:r w:rsidRPr="0053292E">
                            <w:rPr>
                              <w:rFonts w:ascii="Helvetica" w:eastAsia="Times New Roman" w:hAnsi="Helvetica" w:cs="Helvetica"/>
                              <w:color w:val="0000FF"/>
                              <w:sz w:val="21"/>
                              <w:u w:val="single"/>
                              <w:lang w:eastAsia="el-GR"/>
                            </w:rPr>
                            <w:t xml:space="preserve"> </w:t>
                          </w:r>
                          <w:proofErr w:type="spellStart"/>
                          <w:r w:rsidRPr="0053292E">
                            <w:rPr>
                              <w:rFonts w:ascii="Helvetica" w:eastAsia="Times New Roman" w:hAnsi="Helvetica" w:cs="Helvetica"/>
                              <w:color w:val="0000FF"/>
                              <w:sz w:val="21"/>
                              <w:u w:val="single"/>
                              <w:lang w:eastAsia="el-GR"/>
                            </w:rPr>
                            <w:t>your</w:t>
                          </w:r>
                          <w:proofErr w:type="spellEnd"/>
                          <w:r w:rsidRPr="0053292E">
                            <w:rPr>
                              <w:rFonts w:ascii="Helvetica" w:eastAsia="Times New Roman" w:hAnsi="Helvetica" w:cs="Helvetica"/>
                              <w:color w:val="0000FF"/>
                              <w:sz w:val="21"/>
                              <w:u w:val="single"/>
                              <w:lang w:eastAsia="el-GR"/>
                            </w:rPr>
                            <w:t xml:space="preserve"> </w:t>
                          </w:r>
                          <w:proofErr w:type="spellStart"/>
                          <w:r w:rsidRPr="0053292E">
                            <w:rPr>
                              <w:rFonts w:ascii="Helvetica" w:eastAsia="Times New Roman" w:hAnsi="Helvetica" w:cs="Helvetica"/>
                              <w:color w:val="0000FF"/>
                              <w:sz w:val="21"/>
                              <w:u w:val="single"/>
                              <w:lang w:eastAsia="el-GR"/>
                            </w:rPr>
                            <w:t>profile</w:t>
                          </w:r>
                          <w:proofErr w:type="spellEnd"/>
                          <w:r w:rsidRPr="0053292E">
                            <w:rPr>
                              <w:rFonts w:ascii="Helvetica" w:eastAsia="Times New Roman" w:hAnsi="Helvetica" w:cs="Helvetica"/>
                              <w:color w:val="0000FF"/>
                              <w:sz w:val="21"/>
                              <w:u w:val="single"/>
                              <w:lang w:eastAsia="el-GR"/>
                            </w:rPr>
                            <w:t xml:space="preserve"> »</w:t>
                          </w:r>
                        </w:hyperlink>
                        <w:r w:rsidRPr="0053292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el-GR"/>
                          </w:rPr>
                          <w:t xml:space="preserve"> </w:t>
                        </w:r>
                      </w:p>
                    </w:tc>
                  </w:tr>
                </w:tbl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53292E" w:rsidRPr="0053292E" w:rsidRDefault="0053292E" w:rsidP="005329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53292E" w:rsidRPr="0053292E" w:rsidRDefault="0053292E" w:rsidP="0053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53292E" w:rsidRPr="0053292E" w:rsidRDefault="0053292E" w:rsidP="0053292E">
      <w:pPr>
        <w:spacing w:before="100" w:beforeAutospacing="1" w:after="240" w:line="285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292E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lastRenderedPageBreak/>
        <w:t> </w:t>
      </w:r>
    </w:p>
    <w:p w:rsidR="003A5493" w:rsidRDefault="003A5493"/>
    <w:sectPr w:rsidR="003A5493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43D"/>
    <w:multiLevelType w:val="multilevel"/>
    <w:tmpl w:val="34F6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92E"/>
    <w:rsid w:val="0030436D"/>
    <w:rsid w:val="003A5493"/>
    <w:rsid w:val="00403858"/>
    <w:rsid w:val="0053292E"/>
    <w:rsid w:val="0092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paragraph" w:styleId="5">
    <w:name w:val="heading 5"/>
    <w:basedOn w:val="a"/>
    <w:link w:val="5Char"/>
    <w:uiPriority w:val="9"/>
    <w:qFormat/>
    <w:rsid w:val="005329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6">
    <w:name w:val="heading 6"/>
    <w:basedOn w:val="a"/>
    <w:link w:val="6Char"/>
    <w:uiPriority w:val="9"/>
    <w:qFormat/>
    <w:rsid w:val="005329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53292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53292E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paragraph" w:styleId="Web">
    <w:name w:val="Normal (Web)"/>
    <w:basedOn w:val="a"/>
    <w:uiPriority w:val="99"/>
    <w:unhideWhenUsed/>
    <w:rsid w:val="0053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3292E"/>
    <w:rPr>
      <w:color w:val="0000FF"/>
      <w:u w:val="single"/>
    </w:rPr>
  </w:style>
  <w:style w:type="paragraph" w:customStyle="1" w:styleId="yiv5367325042msonormal">
    <w:name w:val="yiv5367325042msonormal"/>
    <w:basedOn w:val="a"/>
    <w:rsid w:val="0053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329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dural-rights.legal-training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a.int.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ra.int" TargetMode="External"/><Relationship Id="rId11" Type="http://schemas.openxmlformats.org/officeDocument/2006/relationships/hyperlink" Target="https://www.era.int/cgi-bin/cms?_SID=new&amp;_sprache=en&amp;_bereich=leser&amp;_aktion=anmelden&amp;_status=neu" TargetMode="External"/><Relationship Id="rId5" Type="http://schemas.openxmlformats.org/officeDocument/2006/relationships/hyperlink" Target="http://relay.era-comm.eu/?c=3251&amp;upa=276806" TargetMode="External"/><Relationship Id="rId10" Type="http://schemas.openxmlformats.org/officeDocument/2006/relationships/hyperlink" Target="http://www.era.int/elera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a.int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2994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2020-09-22T08:45:00Z</dcterms:created>
  <dcterms:modified xsi:type="dcterms:W3CDTF">2020-09-22T08:46:00Z</dcterms:modified>
</cp:coreProperties>
</file>