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D788F" w14:textId="77777777" w:rsidR="0093618A" w:rsidRPr="00CE2319" w:rsidRDefault="00981E13" w:rsidP="00F14BE0">
      <w:pPr>
        <w:pStyle w:val="1"/>
        <w:spacing w:line="360" w:lineRule="auto"/>
        <w:rPr>
          <w:rFonts w:ascii="Avenir Next" w:hAnsi="Avenir Next"/>
        </w:rPr>
      </w:pPr>
      <w:r w:rsidRPr="00CE2319">
        <w:rPr>
          <w:rFonts w:ascii="Avenir Next" w:hAnsi="Avenir Next"/>
        </w:rPr>
        <w:t>«Σύγχρονες όψεις και προκλήσεις του Κυπριακού Ζητήματος»</w:t>
      </w:r>
    </w:p>
    <w:p w14:paraId="47A6E02A" w14:textId="77777777" w:rsidR="00981E13" w:rsidRPr="00CE2319" w:rsidRDefault="00981E13" w:rsidP="00F14BE0">
      <w:pPr>
        <w:spacing w:line="360" w:lineRule="auto"/>
        <w:jc w:val="both"/>
        <w:rPr>
          <w:rFonts w:ascii="Avenir Next" w:hAnsi="Avenir Next"/>
          <w:sz w:val="32"/>
          <w:szCs w:val="32"/>
        </w:rPr>
      </w:pPr>
    </w:p>
    <w:p w14:paraId="67F27968" w14:textId="77777777" w:rsidR="00981E13" w:rsidRPr="00CE2319" w:rsidRDefault="00981E13" w:rsidP="00F14BE0">
      <w:pPr>
        <w:spacing w:line="360" w:lineRule="auto"/>
        <w:jc w:val="both"/>
        <w:rPr>
          <w:rFonts w:ascii="Avenir Next" w:hAnsi="Avenir Next"/>
          <w:sz w:val="32"/>
          <w:szCs w:val="32"/>
        </w:rPr>
      </w:pPr>
    </w:p>
    <w:p w14:paraId="5C2875ED" w14:textId="77777777" w:rsidR="00981E13" w:rsidRPr="00CE2319" w:rsidRDefault="00981E13" w:rsidP="00F14BE0">
      <w:pPr>
        <w:spacing w:line="360" w:lineRule="auto"/>
        <w:jc w:val="both"/>
        <w:rPr>
          <w:rFonts w:ascii="Avenir Next" w:hAnsi="Avenir Next"/>
          <w:sz w:val="32"/>
          <w:szCs w:val="32"/>
        </w:rPr>
      </w:pPr>
      <w:r w:rsidRPr="00CE2319">
        <w:rPr>
          <w:rFonts w:ascii="Avenir Next" w:hAnsi="Avenir Next"/>
          <w:sz w:val="32"/>
          <w:szCs w:val="32"/>
        </w:rPr>
        <w:t xml:space="preserve">Είναι ιδιαίτερη τιμή και χαρά να απευθύνω χαιρετισμό στη σημερινή κοινή εκδήλωση του </w:t>
      </w:r>
      <w:r w:rsidRPr="00CE2319">
        <w:rPr>
          <w:rFonts w:ascii="Avenir Next" w:hAnsi="Avenir Next"/>
          <w:b/>
          <w:sz w:val="32"/>
          <w:szCs w:val="32"/>
        </w:rPr>
        <w:t>Δικηγορικού Συλλόγου Αθηνών</w:t>
      </w:r>
      <w:r w:rsidRPr="00CE2319">
        <w:rPr>
          <w:rFonts w:ascii="Avenir Next" w:hAnsi="Avenir Next"/>
          <w:sz w:val="32"/>
          <w:szCs w:val="32"/>
        </w:rPr>
        <w:t xml:space="preserve"> και της </w:t>
      </w:r>
      <w:r w:rsidRPr="00CE2319">
        <w:rPr>
          <w:rFonts w:ascii="Avenir Next" w:hAnsi="Avenir Next"/>
          <w:b/>
          <w:sz w:val="32"/>
          <w:szCs w:val="32"/>
        </w:rPr>
        <w:t>Ομοσπονδίας Κυπριακών Οργανώσεων Ελλάδ</w:t>
      </w:r>
      <w:bookmarkStart w:id="0" w:name="_GoBack"/>
      <w:bookmarkEnd w:id="0"/>
      <w:r w:rsidRPr="00CE2319">
        <w:rPr>
          <w:rFonts w:ascii="Avenir Next" w:hAnsi="Avenir Next"/>
          <w:b/>
          <w:sz w:val="32"/>
          <w:szCs w:val="32"/>
        </w:rPr>
        <w:t xml:space="preserve">ας </w:t>
      </w:r>
      <w:r w:rsidRPr="00CE2319">
        <w:rPr>
          <w:rFonts w:ascii="Avenir Next" w:hAnsi="Avenir Next"/>
          <w:sz w:val="32"/>
          <w:szCs w:val="32"/>
        </w:rPr>
        <w:t xml:space="preserve">(Ο.Κ.Ο.Ε.), για το διαρκώς επίκαιρο κυπριακό ζήτημα. </w:t>
      </w:r>
    </w:p>
    <w:p w14:paraId="1740FB90" w14:textId="77777777" w:rsidR="00981E13" w:rsidRPr="00CE2319" w:rsidRDefault="00981E13" w:rsidP="00F14BE0">
      <w:pPr>
        <w:spacing w:line="360" w:lineRule="auto"/>
        <w:jc w:val="both"/>
        <w:rPr>
          <w:rFonts w:ascii="Avenir Next" w:hAnsi="Avenir Next"/>
          <w:sz w:val="32"/>
          <w:szCs w:val="32"/>
        </w:rPr>
      </w:pPr>
    </w:p>
    <w:p w14:paraId="32FF7D75" w14:textId="77777777" w:rsidR="00AF1943" w:rsidRPr="00CE2319" w:rsidRDefault="00AF1943" w:rsidP="00F14BE0">
      <w:pPr>
        <w:spacing w:line="360" w:lineRule="auto"/>
        <w:jc w:val="both"/>
        <w:rPr>
          <w:rFonts w:ascii="Avenir Next" w:hAnsi="Avenir Next"/>
          <w:sz w:val="32"/>
          <w:szCs w:val="32"/>
        </w:rPr>
      </w:pPr>
      <w:r w:rsidRPr="00CE2319">
        <w:rPr>
          <w:rFonts w:ascii="Avenir Next" w:hAnsi="Avenir Next"/>
          <w:sz w:val="32"/>
          <w:szCs w:val="32"/>
        </w:rPr>
        <w:t xml:space="preserve">Με το κυπριακό έχουμε υπαρξιακή, βιωματική σχέση. Πρώτα </w:t>
      </w:r>
      <w:proofErr w:type="spellStart"/>
      <w:r w:rsidRPr="00CE2319">
        <w:rPr>
          <w:rFonts w:ascii="Avenir Next" w:hAnsi="Avenir Next"/>
          <w:sz w:val="32"/>
          <w:szCs w:val="32"/>
        </w:rPr>
        <w:t>πρώτα</w:t>
      </w:r>
      <w:proofErr w:type="spellEnd"/>
      <w:r w:rsidRPr="00CE2319">
        <w:rPr>
          <w:rFonts w:ascii="Avenir Next" w:hAnsi="Avenir Next"/>
          <w:sz w:val="32"/>
          <w:szCs w:val="32"/>
        </w:rPr>
        <w:t xml:space="preserve"> </w:t>
      </w:r>
      <w:r w:rsidR="00F14BE0" w:rsidRPr="00CE2319">
        <w:rPr>
          <w:rFonts w:ascii="Avenir Next" w:hAnsi="Avenir Next"/>
          <w:sz w:val="32"/>
          <w:szCs w:val="32"/>
        </w:rPr>
        <w:t xml:space="preserve">μας ενώνουν </w:t>
      </w:r>
      <w:r w:rsidRPr="00CE2319">
        <w:rPr>
          <w:rFonts w:ascii="Avenir Next" w:hAnsi="Avenir Next"/>
          <w:sz w:val="32"/>
          <w:szCs w:val="32"/>
        </w:rPr>
        <w:t xml:space="preserve">οι κοινές ρίζες. </w:t>
      </w:r>
      <w:r w:rsidRPr="00CE2319">
        <w:rPr>
          <w:rFonts w:asciiTheme="majorHAnsi" w:hAnsiTheme="majorHAnsi" w:cstheme="majorHAnsi"/>
          <w:sz w:val="32"/>
          <w:szCs w:val="32"/>
        </w:rPr>
        <w:t xml:space="preserve"> «</w:t>
      </w:r>
      <w:proofErr w:type="spellStart"/>
      <w:r w:rsidRPr="00CE2319">
        <w:rPr>
          <w:rFonts w:asciiTheme="majorHAnsi" w:hAnsiTheme="majorHAnsi" w:cstheme="majorHAnsi"/>
          <w:i/>
          <w:sz w:val="32"/>
          <w:szCs w:val="32"/>
        </w:rPr>
        <w:t>Ἑλληνικόν</w:t>
      </w:r>
      <w:proofErr w:type="spellEnd"/>
      <w:r w:rsidRPr="00CE2319">
        <w:rPr>
          <w:rFonts w:asciiTheme="majorHAnsi" w:hAnsiTheme="majorHAnsi" w:cstheme="majorHAnsi"/>
          <w:i/>
          <w:sz w:val="32"/>
          <w:szCs w:val="32"/>
        </w:rPr>
        <w:t xml:space="preserve">, </w:t>
      </w:r>
      <w:proofErr w:type="spellStart"/>
      <w:r w:rsidRPr="00CE2319">
        <w:rPr>
          <w:rFonts w:asciiTheme="majorHAnsi" w:hAnsiTheme="majorHAnsi" w:cstheme="majorHAnsi"/>
          <w:i/>
          <w:sz w:val="32"/>
          <w:szCs w:val="32"/>
        </w:rPr>
        <w:t>ἐὸν</w:t>
      </w:r>
      <w:proofErr w:type="spellEnd"/>
      <w:r w:rsidRPr="00CE2319">
        <w:rPr>
          <w:rFonts w:asciiTheme="majorHAnsi" w:hAnsiTheme="majorHAnsi" w:cstheme="majorHAnsi"/>
          <w:i/>
          <w:sz w:val="32"/>
          <w:szCs w:val="32"/>
        </w:rPr>
        <w:t xml:space="preserve"> </w:t>
      </w:r>
      <w:proofErr w:type="spellStart"/>
      <w:r w:rsidRPr="00CE2319">
        <w:rPr>
          <w:rFonts w:asciiTheme="majorHAnsi" w:hAnsiTheme="majorHAnsi" w:cstheme="majorHAnsi"/>
          <w:b/>
          <w:i/>
          <w:sz w:val="32"/>
          <w:szCs w:val="32"/>
        </w:rPr>
        <w:t>ὅμαιμόν</w:t>
      </w:r>
      <w:proofErr w:type="spellEnd"/>
      <w:r w:rsidRPr="00CE2319">
        <w:rPr>
          <w:rFonts w:asciiTheme="majorHAnsi" w:hAnsiTheme="majorHAnsi" w:cstheme="majorHAnsi"/>
          <w:i/>
          <w:sz w:val="32"/>
          <w:szCs w:val="32"/>
        </w:rPr>
        <w:t xml:space="preserve"> τε </w:t>
      </w:r>
      <w:proofErr w:type="spellStart"/>
      <w:r w:rsidRPr="00CE2319">
        <w:rPr>
          <w:rFonts w:asciiTheme="majorHAnsi" w:hAnsiTheme="majorHAnsi" w:cstheme="majorHAnsi"/>
          <w:i/>
          <w:sz w:val="32"/>
          <w:szCs w:val="32"/>
        </w:rPr>
        <w:t>καὶ</w:t>
      </w:r>
      <w:proofErr w:type="spellEnd"/>
      <w:r w:rsidRPr="00CE2319">
        <w:rPr>
          <w:rFonts w:asciiTheme="majorHAnsi" w:hAnsiTheme="majorHAnsi" w:cstheme="majorHAnsi"/>
          <w:i/>
          <w:sz w:val="32"/>
          <w:szCs w:val="32"/>
        </w:rPr>
        <w:t xml:space="preserve"> </w:t>
      </w:r>
      <w:proofErr w:type="spellStart"/>
      <w:r w:rsidRPr="00CE2319">
        <w:rPr>
          <w:rFonts w:asciiTheme="majorHAnsi" w:hAnsiTheme="majorHAnsi" w:cstheme="majorHAnsi"/>
          <w:b/>
          <w:i/>
          <w:sz w:val="32"/>
          <w:szCs w:val="32"/>
        </w:rPr>
        <w:t>ὁμόγλωσσον</w:t>
      </w:r>
      <w:proofErr w:type="spellEnd"/>
      <w:r w:rsidRPr="00CE2319">
        <w:rPr>
          <w:rFonts w:asciiTheme="majorHAnsi" w:hAnsiTheme="majorHAnsi" w:cstheme="majorHAnsi"/>
          <w:i/>
          <w:sz w:val="32"/>
          <w:szCs w:val="32"/>
        </w:rPr>
        <w:t xml:space="preserve">, </w:t>
      </w:r>
      <w:proofErr w:type="spellStart"/>
      <w:r w:rsidRPr="00CE2319">
        <w:rPr>
          <w:rFonts w:asciiTheme="majorHAnsi" w:hAnsiTheme="majorHAnsi" w:cstheme="majorHAnsi"/>
          <w:i/>
          <w:sz w:val="32"/>
          <w:szCs w:val="32"/>
        </w:rPr>
        <w:t>καὶ</w:t>
      </w:r>
      <w:proofErr w:type="spellEnd"/>
      <w:r w:rsidRPr="00CE2319">
        <w:rPr>
          <w:rFonts w:asciiTheme="majorHAnsi" w:hAnsiTheme="majorHAnsi" w:cstheme="majorHAnsi"/>
          <w:i/>
          <w:sz w:val="32"/>
          <w:szCs w:val="32"/>
        </w:rPr>
        <w:t xml:space="preserve"> </w:t>
      </w:r>
      <w:proofErr w:type="spellStart"/>
      <w:r w:rsidRPr="00CE2319">
        <w:rPr>
          <w:rFonts w:asciiTheme="majorHAnsi" w:hAnsiTheme="majorHAnsi" w:cstheme="majorHAnsi"/>
          <w:i/>
          <w:sz w:val="32"/>
          <w:szCs w:val="32"/>
        </w:rPr>
        <w:t>θεῶν</w:t>
      </w:r>
      <w:proofErr w:type="spellEnd"/>
      <w:r w:rsidRPr="00CE2319">
        <w:rPr>
          <w:rFonts w:asciiTheme="majorHAnsi" w:hAnsiTheme="majorHAnsi" w:cstheme="majorHAnsi"/>
          <w:i/>
          <w:sz w:val="32"/>
          <w:szCs w:val="32"/>
        </w:rPr>
        <w:t xml:space="preserve"> </w:t>
      </w:r>
      <w:proofErr w:type="spellStart"/>
      <w:r w:rsidRPr="00CE2319">
        <w:rPr>
          <w:rFonts w:asciiTheme="majorHAnsi" w:hAnsiTheme="majorHAnsi" w:cstheme="majorHAnsi"/>
          <w:i/>
          <w:sz w:val="32"/>
          <w:szCs w:val="32"/>
        </w:rPr>
        <w:t>ἱδρύματά</w:t>
      </w:r>
      <w:proofErr w:type="spellEnd"/>
      <w:r w:rsidRPr="00CE2319">
        <w:rPr>
          <w:rFonts w:asciiTheme="majorHAnsi" w:hAnsiTheme="majorHAnsi" w:cstheme="majorHAnsi"/>
          <w:i/>
          <w:sz w:val="32"/>
          <w:szCs w:val="32"/>
        </w:rPr>
        <w:t xml:space="preserve"> τε </w:t>
      </w:r>
      <w:proofErr w:type="spellStart"/>
      <w:r w:rsidRPr="00CE2319">
        <w:rPr>
          <w:rFonts w:asciiTheme="majorHAnsi" w:hAnsiTheme="majorHAnsi" w:cstheme="majorHAnsi"/>
          <w:i/>
          <w:sz w:val="32"/>
          <w:szCs w:val="32"/>
        </w:rPr>
        <w:t>κοινὰ</w:t>
      </w:r>
      <w:proofErr w:type="spellEnd"/>
      <w:r w:rsidRPr="00CE2319">
        <w:rPr>
          <w:rFonts w:asciiTheme="majorHAnsi" w:hAnsiTheme="majorHAnsi" w:cstheme="majorHAnsi"/>
          <w:i/>
          <w:sz w:val="32"/>
          <w:szCs w:val="32"/>
        </w:rPr>
        <w:t xml:space="preserve"> </w:t>
      </w:r>
      <w:proofErr w:type="spellStart"/>
      <w:r w:rsidRPr="00CE2319">
        <w:rPr>
          <w:rFonts w:asciiTheme="majorHAnsi" w:hAnsiTheme="majorHAnsi" w:cstheme="majorHAnsi"/>
          <w:i/>
          <w:sz w:val="32"/>
          <w:szCs w:val="32"/>
        </w:rPr>
        <w:t>καὶ</w:t>
      </w:r>
      <w:proofErr w:type="spellEnd"/>
      <w:r w:rsidRPr="00CE2319">
        <w:rPr>
          <w:rFonts w:asciiTheme="majorHAnsi" w:hAnsiTheme="majorHAnsi" w:cstheme="majorHAnsi"/>
          <w:i/>
          <w:sz w:val="32"/>
          <w:szCs w:val="32"/>
        </w:rPr>
        <w:t xml:space="preserve"> </w:t>
      </w:r>
      <w:proofErr w:type="spellStart"/>
      <w:r w:rsidRPr="00CE2319">
        <w:rPr>
          <w:rFonts w:asciiTheme="majorHAnsi" w:hAnsiTheme="majorHAnsi" w:cstheme="majorHAnsi"/>
          <w:i/>
          <w:sz w:val="32"/>
          <w:szCs w:val="32"/>
        </w:rPr>
        <w:t>θυσίαι</w:t>
      </w:r>
      <w:proofErr w:type="spellEnd"/>
      <w:r w:rsidRPr="00CE2319">
        <w:rPr>
          <w:rFonts w:asciiTheme="majorHAnsi" w:hAnsiTheme="majorHAnsi" w:cstheme="majorHAnsi"/>
          <w:i/>
          <w:sz w:val="32"/>
          <w:szCs w:val="32"/>
        </w:rPr>
        <w:t xml:space="preserve"> </w:t>
      </w:r>
      <w:proofErr w:type="spellStart"/>
      <w:r w:rsidRPr="00CE2319">
        <w:rPr>
          <w:rFonts w:asciiTheme="majorHAnsi" w:hAnsiTheme="majorHAnsi" w:cstheme="majorHAnsi"/>
          <w:i/>
          <w:sz w:val="32"/>
          <w:szCs w:val="32"/>
        </w:rPr>
        <w:t>ἤθεά</w:t>
      </w:r>
      <w:proofErr w:type="spellEnd"/>
      <w:r w:rsidRPr="00CE2319">
        <w:rPr>
          <w:rFonts w:asciiTheme="majorHAnsi" w:hAnsiTheme="majorHAnsi" w:cstheme="majorHAnsi"/>
          <w:i/>
          <w:sz w:val="32"/>
          <w:szCs w:val="32"/>
        </w:rPr>
        <w:t xml:space="preserve"> τε </w:t>
      </w:r>
      <w:proofErr w:type="spellStart"/>
      <w:r w:rsidRPr="00CE2319">
        <w:rPr>
          <w:rFonts w:asciiTheme="majorHAnsi" w:hAnsiTheme="majorHAnsi" w:cstheme="majorHAnsi"/>
          <w:b/>
          <w:i/>
          <w:sz w:val="32"/>
          <w:szCs w:val="32"/>
        </w:rPr>
        <w:t>ὁμότροπα</w:t>
      </w:r>
      <w:proofErr w:type="spellEnd"/>
      <w:r w:rsidRPr="00CE2319">
        <w:rPr>
          <w:rFonts w:asciiTheme="majorHAnsi" w:hAnsiTheme="majorHAnsi" w:cstheme="majorHAnsi"/>
          <w:sz w:val="32"/>
          <w:szCs w:val="32"/>
        </w:rPr>
        <w:t xml:space="preserve">» </w:t>
      </w:r>
      <w:r w:rsidRPr="00CE2319">
        <w:rPr>
          <w:rFonts w:ascii="Avenir Next" w:hAnsi="Avenir Next" w:cstheme="majorHAnsi"/>
          <w:sz w:val="32"/>
          <w:szCs w:val="32"/>
        </w:rPr>
        <w:t>με τα λόγια του Ησίοδου (</w:t>
      </w:r>
      <w:proofErr w:type="spellStart"/>
      <w:r w:rsidRPr="00CE2319">
        <w:rPr>
          <w:rFonts w:ascii="Arial" w:hAnsi="Arial" w:cs="Arial"/>
          <w:sz w:val="32"/>
          <w:szCs w:val="32"/>
        </w:rPr>
        <w:t>Ἱ</w:t>
      </w:r>
      <w:r w:rsidRPr="00CE2319">
        <w:rPr>
          <w:rFonts w:ascii="Avenir Next" w:hAnsi="Avenir Next" w:cstheme="majorHAnsi"/>
          <w:sz w:val="32"/>
          <w:szCs w:val="32"/>
        </w:rPr>
        <w:t>στορίαι</w:t>
      </w:r>
      <w:proofErr w:type="spellEnd"/>
      <w:r w:rsidRPr="00CE2319">
        <w:rPr>
          <w:rFonts w:ascii="Avenir Next" w:hAnsi="Avenir Next" w:cstheme="majorHAnsi"/>
          <w:sz w:val="32"/>
          <w:szCs w:val="32"/>
        </w:rPr>
        <w:t xml:space="preserve"> , 8.144.2). </w:t>
      </w:r>
    </w:p>
    <w:p w14:paraId="0E7CC98C" w14:textId="77777777" w:rsidR="00AF1943" w:rsidRPr="00CE2319" w:rsidRDefault="00AF1943" w:rsidP="00F14BE0">
      <w:pPr>
        <w:spacing w:line="360" w:lineRule="auto"/>
        <w:jc w:val="both"/>
        <w:rPr>
          <w:rFonts w:ascii="Avenir Next" w:hAnsi="Avenir Next" w:cstheme="majorHAnsi"/>
          <w:sz w:val="32"/>
          <w:szCs w:val="32"/>
        </w:rPr>
      </w:pPr>
      <w:r w:rsidRPr="00CE2319">
        <w:rPr>
          <w:rFonts w:ascii="Avenir Next" w:hAnsi="Avenir Next" w:cstheme="majorHAnsi"/>
          <w:sz w:val="32"/>
          <w:szCs w:val="32"/>
        </w:rPr>
        <w:t>Έπειτα οι κοινοί αγώνες στη μακρά ιστορική πορεία για το «</w:t>
      </w:r>
      <w:r w:rsidRPr="00CE2319">
        <w:rPr>
          <w:rFonts w:ascii="Avenir Next" w:hAnsi="Avenir Next" w:cstheme="majorHAnsi"/>
          <w:b/>
          <w:sz w:val="32"/>
          <w:szCs w:val="32"/>
        </w:rPr>
        <w:t>αυτεξούσιον</w:t>
      </w:r>
      <w:r w:rsidRPr="00CE2319">
        <w:rPr>
          <w:rFonts w:ascii="Avenir Next" w:hAnsi="Avenir Next" w:cstheme="majorHAnsi"/>
          <w:sz w:val="32"/>
          <w:szCs w:val="32"/>
        </w:rPr>
        <w:t xml:space="preserve">» ενός </w:t>
      </w:r>
      <w:r w:rsidR="00F14BE0" w:rsidRPr="00CE2319">
        <w:rPr>
          <w:rFonts w:ascii="Avenir Next" w:hAnsi="Avenir Next" w:cstheme="majorHAnsi"/>
          <w:sz w:val="32"/>
          <w:szCs w:val="32"/>
        </w:rPr>
        <w:t>έθνους</w:t>
      </w:r>
      <w:r w:rsidRPr="00CE2319">
        <w:rPr>
          <w:rFonts w:ascii="Avenir Next" w:hAnsi="Avenir Next" w:cstheme="majorHAnsi"/>
          <w:sz w:val="32"/>
          <w:szCs w:val="32"/>
        </w:rPr>
        <w:t xml:space="preserve">, που βασανίστηκε από ντόπιους και ξένους τυράννους. </w:t>
      </w:r>
    </w:p>
    <w:p w14:paraId="644CC3BE" w14:textId="77777777" w:rsidR="00AF1943" w:rsidRPr="00CE2319" w:rsidRDefault="00AF1943" w:rsidP="00F14BE0">
      <w:pPr>
        <w:spacing w:line="360" w:lineRule="auto"/>
        <w:jc w:val="both"/>
        <w:rPr>
          <w:rFonts w:ascii="Avenir Next" w:hAnsi="Avenir Next" w:cstheme="majorHAnsi"/>
          <w:sz w:val="32"/>
          <w:szCs w:val="32"/>
        </w:rPr>
      </w:pPr>
      <w:r w:rsidRPr="00CE2319">
        <w:rPr>
          <w:rFonts w:ascii="Avenir Next" w:hAnsi="Avenir Next" w:cstheme="majorHAnsi"/>
          <w:sz w:val="32"/>
          <w:szCs w:val="32"/>
        </w:rPr>
        <w:t xml:space="preserve">Τέλος, η ταύτιση με τον σύγχρονο αγώνα του κυπριακού λαού πρώτα απέναντι στον Άγγλο δυνάστη, έπειτα απέναντι στον Τούρκο εισβολέα. </w:t>
      </w:r>
    </w:p>
    <w:p w14:paraId="6FFE3F97" w14:textId="77777777" w:rsidR="00AF1943" w:rsidRPr="00CE2319" w:rsidRDefault="00AF1943" w:rsidP="00F14BE0">
      <w:pPr>
        <w:spacing w:line="360" w:lineRule="auto"/>
        <w:jc w:val="both"/>
        <w:rPr>
          <w:rFonts w:ascii="Avenir Next" w:hAnsi="Avenir Next" w:cstheme="majorHAnsi"/>
          <w:sz w:val="32"/>
          <w:szCs w:val="32"/>
        </w:rPr>
      </w:pPr>
    </w:p>
    <w:p w14:paraId="07DA6F75" w14:textId="77777777" w:rsidR="00AF1943" w:rsidRPr="00CE2319" w:rsidRDefault="00911EA3" w:rsidP="00F14BE0">
      <w:pPr>
        <w:spacing w:line="360" w:lineRule="auto"/>
        <w:jc w:val="both"/>
        <w:rPr>
          <w:rFonts w:ascii="Avenir Next" w:hAnsi="Avenir Next" w:cstheme="majorHAnsi"/>
          <w:sz w:val="32"/>
          <w:szCs w:val="32"/>
        </w:rPr>
      </w:pPr>
      <w:r w:rsidRPr="00CE2319">
        <w:rPr>
          <w:rFonts w:ascii="Avenir Next" w:hAnsi="Avenir Next" w:cstheme="majorHAnsi"/>
          <w:sz w:val="32"/>
          <w:szCs w:val="32"/>
        </w:rPr>
        <w:t xml:space="preserve">Δυστυχώς, οι </w:t>
      </w:r>
      <w:r w:rsidRPr="00CE2319">
        <w:rPr>
          <w:rFonts w:ascii="Avenir Next" w:hAnsi="Avenir Next" w:cstheme="majorHAnsi"/>
          <w:b/>
          <w:sz w:val="32"/>
          <w:szCs w:val="32"/>
        </w:rPr>
        <w:t>υπονομευτικές ενέργειες της Χούντας,</w:t>
      </w:r>
      <w:r w:rsidRPr="00CE2319">
        <w:rPr>
          <w:rFonts w:ascii="Avenir Next" w:hAnsi="Avenir Next" w:cstheme="majorHAnsi"/>
          <w:sz w:val="32"/>
          <w:szCs w:val="32"/>
        </w:rPr>
        <w:t xml:space="preserve"> με τις ευλογίες του ξένου παράγοντα, λειτούργησαν ως </w:t>
      </w:r>
      <w:proofErr w:type="spellStart"/>
      <w:r w:rsidRPr="00CE2319">
        <w:rPr>
          <w:rFonts w:ascii="Avenir Next" w:hAnsi="Avenir Next" w:cstheme="majorHAnsi"/>
          <w:sz w:val="32"/>
          <w:szCs w:val="32"/>
        </w:rPr>
        <w:t>κερκόπορτα</w:t>
      </w:r>
      <w:proofErr w:type="spellEnd"/>
      <w:r w:rsidRPr="00CE2319">
        <w:rPr>
          <w:rFonts w:ascii="Avenir Next" w:hAnsi="Avenir Next" w:cstheme="majorHAnsi"/>
          <w:sz w:val="32"/>
          <w:szCs w:val="32"/>
        </w:rPr>
        <w:t xml:space="preserve"> του τουρκικού επεκτατισμού και οδήγησαν στην  εξόφθαλμη </w:t>
      </w:r>
      <w:r w:rsidRPr="00CE2319">
        <w:rPr>
          <w:rFonts w:ascii="Avenir Next" w:hAnsi="Avenir Next" w:cstheme="majorHAnsi"/>
          <w:sz w:val="32"/>
          <w:szCs w:val="32"/>
        </w:rPr>
        <w:lastRenderedPageBreak/>
        <w:t>και διαρκή παραβίαση του διεθνούς δικαίου, με την</w:t>
      </w:r>
      <w:r w:rsidR="00961806" w:rsidRPr="00CE2319">
        <w:rPr>
          <w:rFonts w:ascii="Avenir Next" w:hAnsi="Avenir Next" w:cstheme="majorHAnsi"/>
          <w:sz w:val="32"/>
          <w:szCs w:val="32"/>
        </w:rPr>
        <w:t xml:space="preserve"> </w:t>
      </w:r>
      <w:r w:rsidR="00961806" w:rsidRPr="00CE2319">
        <w:rPr>
          <w:rFonts w:ascii="Avenir Next" w:hAnsi="Avenir Next" w:cstheme="majorHAnsi"/>
          <w:i/>
          <w:sz w:val="32"/>
          <w:szCs w:val="32"/>
          <w:lang w:val="en-US"/>
        </w:rPr>
        <w:t>de</w:t>
      </w:r>
      <w:r w:rsidR="00961806" w:rsidRPr="00CE2319">
        <w:rPr>
          <w:rFonts w:ascii="Avenir Next" w:hAnsi="Avenir Next" w:cstheme="majorHAnsi"/>
          <w:i/>
          <w:sz w:val="32"/>
          <w:szCs w:val="32"/>
        </w:rPr>
        <w:t xml:space="preserve"> </w:t>
      </w:r>
      <w:r w:rsidR="00961806" w:rsidRPr="00CE2319">
        <w:rPr>
          <w:rFonts w:ascii="Avenir Next" w:hAnsi="Avenir Next" w:cstheme="majorHAnsi"/>
          <w:i/>
          <w:sz w:val="32"/>
          <w:szCs w:val="32"/>
          <w:lang w:val="en-US"/>
        </w:rPr>
        <w:t>facto</w:t>
      </w:r>
      <w:r w:rsidRPr="00CE2319">
        <w:rPr>
          <w:rFonts w:ascii="Avenir Next" w:hAnsi="Avenir Next" w:cstheme="majorHAnsi"/>
          <w:sz w:val="32"/>
          <w:szCs w:val="32"/>
        </w:rPr>
        <w:t xml:space="preserve"> διχοτόμηση του μαρτυρικού νησιού. </w:t>
      </w:r>
    </w:p>
    <w:p w14:paraId="61F288AF" w14:textId="77777777" w:rsidR="00981E13" w:rsidRPr="00CE2319" w:rsidRDefault="00981E13" w:rsidP="00F14BE0">
      <w:pPr>
        <w:spacing w:line="360" w:lineRule="auto"/>
        <w:jc w:val="both"/>
        <w:rPr>
          <w:rFonts w:ascii="Avenir Next" w:hAnsi="Avenir Next"/>
          <w:sz w:val="32"/>
          <w:szCs w:val="32"/>
        </w:rPr>
      </w:pPr>
    </w:p>
    <w:p w14:paraId="30728FB8" w14:textId="77777777" w:rsidR="00911EA3" w:rsidRPr="00CE2319" w:rsidRDefault="00911EA3" w:rsidP="00F14BE0">
      <w:pPr>
        <w:spacing w:line="360" w:lineRule="auto"/>
        <w:jc w:val="both"/>
        <w:rPr>
          <w:rFonts w:ascii="Avenir Next" w:hAnsi="Avenir Next"/>
          <w:sz w:val="32"/>
          <w:szCs w:val="32"/>
        </w:rPr>
      </w:pPr>
      <w:r w:rsidRPr="00CE2319">
        <w:rPr>
          <w:rFonts w:ascii="Avenir Next" w:hAnsi="Avenir Next"/>
          <w:sz w:val="32"/>
          <w:szCs w:val="32"/>
        </w:rPr>
        <w:t xml:space="preserve">Οι </w:t>
      </w:r>
      <w:r w:rsidRPr="00CE2319">
        <w:rPr>
          <w:rFonts w:ascii="Avenir Next" w:hAnsi="Avenir Next"/>
          <w:b/>
          <w:sz w:val="32"/>
          <w:szCs w:val="32"/>
        </w:rPr>
        <w:t>νομικές διαστάσεις</w:t>
      </w:r>
      <w:r w:rsidRPr="00CE2319">
        <w:rPr>
          <w:rFonts w:ascii="Avenir Next" w:hAnsi="Avenir Next"/>
          <w:sz w:val="32"/>
          <w:szCs w:val="32"/>
        </w:rPr>
        <w:t xml:space="preserve"> του ζητήματος πολλές και γνωστές. Σταχυολογώ τις πλέον σημαντικές εξ επόψεως συνεπειών: </w:t>
      </w:r>
    </w:p>
    <w:p w14:paraId="36006022" w14:textId="77777777" w:rsidR="00911EA3" w:rsidRPr="00CE2319" w:rsidRDefault="00911EA3" w:rsidP="00F14BE0">
      <w:pPr>
        <w:spacing w:line="360" w:lineRule="auto"/>
        <w:jc w:val="both"/>
        <w:rPr>
          <w:rFonts w:ascii="Avenir Next" w:hAnsi="Avenir Next"/>
          <w:sz w:val="32"/>
          <w:szCs w:val="32"/>
        </w:rPr>
      </w:pPr>
      <w:r w:rsidRPr="00CE2319">
        <w:rPr>
          <w:rFonts w:ascii="Avenir Next" w:hAnsi="Avenir Next"/>
          <w:i/>
          <w:sz w:val="32"/>
          <w:szCs w:val="32"/>
        </w:rPr>
        <w:t>Πρώτον</w:t>
      </w:r>
      <w:r w:rsidRPr="00CE2319">
        <w:rPr>
          <w:rFonts w:ascii="Avenir Next" w:hAnsi="Avenir Next"/>
          <w:sz w:val="32"/>
          <w:szCs w:val="32"/>
        </w:rPr>
        <w:t xml:space="preserve">, η </w:t>
      </w:r>
      <w:r w:rsidRPr="00CE2319">
        <w:rPr>
          <w:rFonts w:ascii="Avenir Next" w:hAnsi="Avenir Next"/>
          <w:b/>
          <w:sz w:val="32"/>
          <w:szCs w:val="32"/>
        </w:rPr>
        <w:t>συνεχιζόμενη παραβίαση της διεθνούς νομιμότητας</w:t>
      </w:r>
      <w:r w:rsidRPr="00CE2319">
        <w:rPr>
          <w:rFonts w:ascii="Avenir Next" w:hAnsi="Avenir Next"/>
          <w:sz w:val="32"/>
          <w:szCs w:val="32"/>
        </w:rPr>
        <w:t xml:space="preserve">, με την παράνομη κατοχή του βόρειου τμήματος του </w:t>
      </w:r>
      <w:proofErr w:type="spellStart"/>
      <w:r w:rsidRPr="00CE2319">
        <w:rPr>
          <w:rFonts w:ascii="Avenir Next" w:hAnsi="Avenir Next"/>
          <w:sz w:val="32"/>
          <w:szCs w:val="32"/>
        </w:rPr>
        <w:t>νησίου</w:t>
      </w:r>
      <w:proofErr w:type="spellEnd"/>
      <w:r w:rsidRPr="00CE2319">
        <w:rPr>
          <w:rFonts w:ascii="Avenir Next" w:hAnsi="Avenir Next"/>
          <w:sz w:val="32"/>
          <w:szCs w:val="32"/>
        </w:rPr>
        <w:t xml:space="preserve"> και την διατήρηση τουρκικών στρατευμάτων, την οποία το Συμβούλιο Ασφαλείας του Οργανισμού Ηνωμένων Εθνών έχει καταδικάσει ευθέως με τα γνωστά ψηφίσματα 360/1974, 541/1983 και 550/1984 καλώντας όλα τα κράτη-μέλη του ΟΗΕ να μην αναγνωρίσουν το </w:t>
      </w:r>
      <w:proofErr w:type="spellStart"/>
      <w:r w:rsidRPr="00CE2319">
        <w:rPr>
          <w:rFonts w:ascii="Avenir Next" w:hAnsi="Avenir Next"/>
          <w:sz w:val="32"/>
          <w:szCs w:val="32"/>
        </w:rPr>
        <w:t>ψευδο</w:t>
      </w:r>
      <w:proofErr w:type="spellEnd"/>
      <w:r w:rsidRPr="00CE2319">
        <w:rPr>
          <w:rFonts w:ascii="Avenir Next" w:hAnsi="Avenir Next"/>
          <w:sz w:val="32"/>
          <w:szCs w:val="32"/>
        </w:rPr>
        <w:t>-κράτος.</w:t>
      </w:r>
    </w:p>
    <w:p w14:paraId="4774CD78" w14:textId="77777777" w:rsidR="00911EA3" w:rsidRPr="00CE2319" w:rsidRDefault="00911EA3" w:rsidP="00F14BE0">
      <w:pPr>
        <w:spacing w:line="360" w:lineRule="auto"/>
        <w:jc w:val="both"/>
        <w:rPr>
          <w:rFonts w:ascii="Avenir Next" w:hAnsi="Avenir Next"/>
          <w:sz w:val="32"/>
          <w:szCs w:val="32"/>
        </w:rPr>
      </w:pPr>
    </w:p>
    <w:p w14:paraId="66FB5B9E" w14:textId="77777777" w:rsidR="00911EA3" w:rsidRPr="00CE2319" w:rsidRDefault="00911EA3" w:rsidP="00F14BE0">
      <w:pPr>
        <w:spacing w:line="360" w:lineRule="auto"/>
        <w:jc w:val="both"/>
        <w:rPr>
          <w:rFonts w:ascii="Avenir Next" w:hAnsi="Avenir Next"/>
          <w:b/>
          <w:sz w:val="32"/>
          <w:szCs w:val="32"/>
        </w:rPr>
      </w:pPr>
      <w:r w:rsidRPr="00CE2319">
        <w:rPr>
          <w:rFonts w:ascii="Avenir Next" w:hAnsi="Avenir Next"/>
          <w:i/>
          <w:sz w:val="32"/>
          <w:szCs w:val="32"/>
        </w:rPr>
        <w:t>Δεύτερον</w:t>
      </w:r>
      <w:r w:rsidRPr="00CE2319">
        <w:rPr>
          <w:rFonts w:ascii="Avenir Next" w:hAnsi="Avenir Next"/>
          <w:sz w:val="32"/>
          <w:szCs w:val="32"/>
        </w:rPr>
        <w:t xml:space="preserve">, το ζήτημα των </w:t>
      </w:r>
      <w:r w:rsidRPr="00CE2319">
        <w:rPr>
          <w:rFonts w:ascii="Avenir Next" w:hAnsi="Avenir Next"/>
          <w:b/>
          <w:sz w:val="32"/>
          <w:szCs w:val="32"/>
        </w:rPr>
        <w:t>αγνοουμένων</w:t>
      </w:r>
      <w:r w:rsidRPr="00CE2319">
        <w:rPr>
          <w:rFonts w:ascii="Avenir Next" w:hAnsi="Avenir Next"/>
          <w:sz w:val="32"/>
          <w:szCs w:val="32"/>
        </w:rPr>
        <w:t xml:space="preserve">. Πάνω από 1.500 Ελληνοκύπριοι </w:t>
      </w:r>
      <w:r w:rsidR="000448B9" w:rsidRPr="00CE2319">
        <w:rPr>
          <w:rFonts w:ascii="Avenir Next" w:hAnsi="Avenir Next"/>
          <w:sz w:val="32"/>
          <w:szCs w:val="32"/>
        </w:rPr>
        <w:t xml:space="preserve">στρατιώτες και πολίτες, «εξαφανίστηκαν» μετά από την τουρκική εισβολή χωρίς να έχουν δώσει σημεία ζωής και χωρίς να βρεθεί η σορός τους. Ήδη το ΕΔΔΑ κατέγνωσε την πολλαπλή και διαρκή παραβίαση της ΕΣΔΑ από την πλευρά της Τουρκίας στις αποφάσεις </w:t>
      </w:r>
      <w:r w:rsidR="00BC714D" w:rsidRPr="00CE2319">
        <w:rPr>
          <w:rFonts w:ascii="Avenir Next" w:hAnsi="Avenir Next"/>
          <w:b/>
          <w:sz w:val="32"/>
          <w:szCs w:val="32"/>
        </w:rPr>
        <w:t xml:space="preserve">4η Διακρατική υπόθεση Κύπρος v. Τουρκία </w:t>
      </w:r>
      <w:r w:rsidR="00BC714D" w:rsidRPr="00CE2319">
        <w:rPr>
          <w:rFonts w:ascii="Avenir Next" w:hAnsi="Avenir Next"/>
          <w:sz w:val="32"/>
          <w:szCs w:val="32"/>
        </w:rPr>
        <w:t xml:space="preserve">(της 10ης </w:t>
      </w:r>
      <w:proofErr w:type="spellStart"/>
      <w:r w:rsidR="00BC714D" w:rsidRPr="00CE2319">
        <w:rPr>
          <w:rFonts w:ascii="Avenir Next" w:hAnsi="Avenir Next"/>
          <w:sz w:val="32"/>
          <w:szCs w:val="32"/>
        </w:rPr>
        <w:t>Μαïου</w:t>
      </w:r>
      <w:proofErr w:type="spellEnd"/>
      <w:r w:rsidR="00BC714D" w:rsidRPr="00CE2319">
        <w:rPr>
          <w:rFonts w:ascii="Avenir Next" w:hAnsi="Avenir Next"/>
          <w:sz w:val="32"/>
          <w:szCs w:val="32"/>
        </w:rPr>
        <w:t xml:space="preserve"> 2001)</w:t>
      </w:r>
      <w:r w:rsidR="000448B9" w:rsidRPr="00CE2319">
        <w:rPr>
          <w:rFonts w:ascii="Avenir Next" w:hAnsi="Avenir Next"/>
          <w:sz w:val="32"/>
          <w:szCs w:val="32"/>
        </w:rPr>
        <w:t xml:space="preserve"> και </w:t>
      </w:r>
      <w:r w:rsidR="000448B9" w:rsidRPr="00CE2319">
        <w:rPr>
          <w:rFonts w:ascii="Avenir Next" w:hAnsi="Avenir Next"/>
          <w:b/>
          <w:sz w:val="32"/>
          <w:szCs w:val="32"/>
        </w:rPr>
        <w:t>Βαρνάβα κ.λπ. εναντίον Τουρκίας</w:t>
      </w:r>
      <w:r w:rsidR="00BC714D" w:rsidRPr="00CE2319">
        <w:rPr>
          <w:rFonts w:ascii="Avenir Next" w:hAnsi="Avenir Next"/>
          <w:b/>
          <w:sz w:val="32"/>
          <w:szCs w:val="32"/>
        </w:rPr>
        <w:t xml:space="preserve"> </w:t>
      </w:r>
      <w:r w:rsidR="00BC714D" w:rsidRPr="00CE2319">
        <w:rPr>
          <w:rFonts w:ascii="Avenir Next" w:hAnsi="Avenir Next"/>
          <w:sz w:val="32"/>
          <w:szCs w:val="32"/>
        </w:rPr>
        <w:t>(της 10ης Ιανουαρίου 2008)</w:t>
      </w:r>
      <w:r w:rsidR="000448B9" w:rsidRPr="00CE2319">
        <w:rPr>
          <w:rFonts w:ascii="Avenir Next" w:hAnsi="Avenir Next"/>
          <w:b/>
          <w:sz w:val="32"/>
          <w:szCs w:val="32"/>
        </w:rPr>
        <w:t>.</w:t>
      </w:r>
      <w:r w:rsidR="00BC714D" w:rsidRPr="00CE2319">
        <w:rPr>
          <w:rFonts w:ascii="Avenir Next" w:hAnsi="Avenir Next"/>
          <w:b/>
          <w:sz w:val="32"/>
          <w:szCs w:val="32"/>
        </w:rPr>
        <w:t xml:space="preserve"> </w:t>
      </w:r>
      <w:r w:rsidR="00A21D38" w:rsidRPr="00CE2319">
        <w:rPr>
          <w:rFonts w:ascii="Avenir Next" w:hAnsi="Avenir Next"/>
          <w:sz w:val="32"/>
          <w:szCs w:val="32"/>
        </w:rPr>
        <w:t>Συγκεκριμένα,</w:t>
      </w:r>
      <w:r w:rsidR="00A21D38" w:rsidRPr="00CE2319">
        <w:rPr>
          <w:rFonts w:ascii="Avenir Next" w:hAnsi="Avenir Next"/>
          <w:b/>
          <w:sz w:val="32"/>
          <w:szCs w:val="32"/>
        </w:rPr>
        <w:t xml:space="preserve"> </w:t>
      </w:r>
      <w:r w:rsidR="00A21D38" w:rsidRPr="00CE2319">
        <w:rPr>
          <w:rFonts w:ascii="Avenir Next" w:hAnsi="Avenir Next"/>
          <w:sz w:val="32"/>
          <w:szCs w:val="32"/>
        </w:rPr>
        <w:t xml:space="preserve">η Τουρκία κρίθηκε ένοχη για παραβίαση των δικαιωμάτων των Ελληνοκυπρίων αγνοουμένων και των συγγενών τους, που προστατεύονται από τα άρθρα  2 (δικαίωμα στη ζωή), 3 </w:t>
      </w:r>
      <w:r w:rsidR="00A21D38" w:rsidRPr="00CE2319">
        <w:rPr>
          <w:rFonts w:ascii="Avenir Next" w:hAnsi="Avenir Next"/>
          <w:sz w:val="32"/>
          <w:szCs w:val="32"/>
        </w:rPr>
        <w:lastRenderedPageBreak/>
        <w:t>(</w:t>
      </w:r>
      <w:proofErr w:type="spellStart"/>
      <w:r w:rsidR="00A21D38" w:rsidRPr="00CE2319">
        <w:rPr>
          <w:rFonts w:ascii="Avenir Next" w:hAnsi="Avenir Next"/>
          <w:sz w:val="32"/>
          <w:szCs w:val="32"/>
        </w:rPr>
        <w:t>Απαγόρευση</w:t>
      </w:r>
      <w:proofErr w:type="spellEnd"/>
      <w:r w:rsidR="00A21D38" w:rsidRPr="00CE2319">
        <w:rPr>
          <w:rFonts w:ascii="Avenir Next" w:hAnsi="Avenir Next"/>
          <w:sz w:val="32"/>
          <w:szCs w:val="32"/>
        </w:rPr>
        <w:t xml:space="preserve"> των </w:t>
      </w:r>
      <w:proofErr w:type="spellStart"/>
      <w:r w:rsidR="00A21D38" w:rsidRPr="00CE2319">
        <w:rPr>
          <w:rFonts w:ascii="Avenir Next" w:hAnsi="Avenir Next"/>
          <w:sz w:val="32"/>
          <w:szCs w:val="32"/>
        </w:rPr>
        <w:t>βασανιστηρίων</w:t>
      </w:r>
      <w:proofErr w:type="spellEnd"/>
      <w:r w:rsidR="00A21D38" w:rsidRPr="00CE2319">
        <w:rPr>
          <w:rFonts w:ascii="Avenir Next" w:hAnsi="Avenir Next"/>
          <w:sz w:val="32"/>
          <w:szCs w:val="32"/>
        </w:rPr>
        <w:t>) και 5 (</w:t>
      </w:r>
      <w:proofErr w:type="spellStart"/>
      <w:r w:rsidR="00A21D38" w:rsidRPr="00CE2319">
        <w:rPr>
          <w:rFonts w:ascii="Avenir Next" w:hAnsi="Avenir Next"/>
          <w:sz w:val="32"/>
          <w:szCs w:val="32"/>
        </w:rPr>
        <w:t>δικαίωμα</w:t>
      </w:r>
      <w:proofErr w:type="spellEnd"/>
      <w:r w:rsidR="00A21D38" w:rsidRPr="00CE2319">
        <w:rPr>
          <w:rFonts w:ascii="Avenir Next" w:hAnsi="Avenir Next"/>
          <w:sz w:val="32"/>
          <w:szCs w:val="32"/>
        </w:rPr>
        <w:t xml:space="preserve"> στην </w:t>
      </w:r>
      <w:proofErr w:type="spellStart"/>
      <w:r w:rsidR="00A21D38" w:rsidRPr="00CE2319">
        <w:rPr>
          <w:rFonts w:ascii="Avenir Next" w:hAnsi="Avenir Next"/>
          <w:sz w:val="32"/>
          <w:szCs w:val="32"/>
        </w:rPr>
        <w:t>προσωπικη</w:t>
      </w:r>
      <w:proofErr w:type="spellEnd"/>
      <w:r w:rsidR="00A21D38" w:rsidRPr="00CE2319">
        <w:rPr>
          <w:rFonts w:ascii="Avenir Next" w:hAnsi="Avenir Next"/>
          <w:sz w:val="32"/>
          <w:szCs w:val="32"/>
        </w:rPr>
        <w:t xml:space="preserve">́ </w:t>
      </w:r>
      <w:proofErr w:type="spellStart"/>
      <w:r w:rsidR="00A21D38" w:rsidRPr="00CE2319">
        <w:rPr>
          <w:rFonts w:ascii="Avenir Next" w:hAnsi="Avenir Next"/>
          <w:sz w:val="32"/>
          <w:szCs w:val="32"/>
        </w:rPr>
        <w:t>ελευθερία</w:t>
      </w:r>
      <w:proofErr w:type="spellEnd"/>
      <w:r w:rsidR="00A21D38" w:rsidRPr="00CE2319">
        <w:rPr>
          <w:rFonts w:ascii="Avenir Next" w:hAnsi="Avenir Next"/>
          <w:sz w:val="32"/>
          <w:szCs w:val="32"/>
        </w:rPr>
        <w:t xml:space="preserve"> και </w:t>
      </w:r>
      <w:proofErr w:type="spellStart"/>
      <w:r w:rsidR="00A21D38" w:rsidRPr="00CE2319">
        <w:rPr>
          <w:rFonts w:ascii="Avenir Next" w:hAnsi="Avenir Next"/>
          <w:sz w:val="32"/>
          <w:szCs w:val="32"/>
        </w:rPr>
        <w:t>ασφάλεια</w:t>
      </w:r>
      <w:proofErr w:type="spellEnd"/>
      <w:r w:rsidR="00A21D38" w:rsidRPr="00CE2319">
        <w:rPr>
          <w:rFonts w:ascii="Avenir Next" w:hAnsi="Avenir Next"/>
          <w:sz w:val="32"/>
          <w:szCs w:val="32"/>
        </w:rPr>
        <w:t>) της Ευρωπαϊκής Σύμβασης Ανθρωπίνων Δικαιωμάτων.</w:t>
      </w:r>
      <w:r w:rsidR="000448B9" w:rsidRPr="00CE2319">
        <w:rPr>
          <w:rFonts w:ascii="Avenir Next" w:hAnsi="Avenir Next"/>
          <w:b/>
          <w:sz w:val="32"/>
          <w:szCs w:val="32"/>
        </w:rPr>
        <w:t xml:space="preserve">  </w:t>
      </w:r>
    </w:p>
    <w:p w14:paraId="53F6B33C" w14:textId="77777777" w:rsidR="00A21D38" w:rsidRPr="00CE2319" w:rsidRDefault="00A21D38" w:rsidP="00F14BE0">
      <w:pPr>
        <w:spacing w:line="360" w:lineRule="auto"/>
        <w:jc w:val="both"/>
        <w:rPr>
          <w:rFonts w:ascii="Avenir Next" w:hAnsi="Avenir Next"/>
          <w:sz w:val="32"/>
          <w:szCs w:val="32"/>
        </w:rPr>
      </w:pPr>
    </w:p>
    <w:p w14:paraId="3A46E1C9" w14:textId="77777777" w:rsidR="00A21D38" w:rsidRPr="00CE2319" w:rsidRDefault="00A21D38" w:rsidP="00F14BE0">
      <w:pPr>
        <w:spacing w:line="360" w:lineRule="auto"/>
        <w:jc w:val="both"/>
        <w:rPr>
          <w:rFonts w:ascii="Avenir Next" w:hAnsi="Avenir Next"/>
          <w:sz w:val="32"/>
          <w:szCs w:val="32"/>
        </w:rPr>
      </w:pPr>
      <w:r w:rsidRPr="00CE2319">
        <w:rPr>
          <w:rFonts w:ascii="Avenir Next" w:hAnsi="Avenir Next"/>
          <w:i/>
          <w:sz w:val="32"/>
          <w:szCs w:val="32"/>
        </w:rPr>
        <w:t>Τρίτον</w:t>
      </w:r>
      <w:r w:rsidRPr="00CE2319">
        <w:rPr>
          <w:rFonts w:ascii="Avenir Next" w:hAnsi="Avenir Next"/>
          <w:sz w:val="32"/>
          <w:szCs w:val="32"/>
        </w:rPr>
        <w:t xml:space="preserve">, ο </w:t>
      </w:r>
      <w:r w:rsidRPr="00CE2319">
        <w:rPr>
          <w:rFonts w:ascii="Avenir Next" w:hAnsi="Avenir Next"/>
          <w:b/>
          <w:sz w:val="32"/>
          <w:szCs w:val="32"/>
        </w:rPr>
        <w:t>σφετερισμός των Ελληνοκυπριακών Περιουσιών</w:t>
      </w:r>
      <w:r w:rsidRPr="00CE2319">
        <w:rPr>
          <w:rFonts w:ascii="Avenir Next" w:hAnsi="Avenir Next"/>
          <w:sz w:val="32"/>
          <w:szCs w:val="32"/>
        </w:rPr>
        <w:t xml:space="preserve">. Ως αποτέλεσμα της τουρκικής εισβολής του 1974, και της συνεχιζόμενης παράνομης κατοχής </w:t>
      </w:r>
      <w:r w:rsidR="00AB0E43" w:rsidRPr="00CE2319">
        <w:rPr>
          <w:rFonts w:ascii="Avenir Next" w:hAnsi="Avenir Next"/>
          <w:sz w:val="32"/>
          <w:szCs w:val="32"/>
        </w:rPr>
        <w:t>άνω του 1/3 (</w:t>
      </w:r>
      <w:r w:rsidRPr="00CE2319">
        <w:rPr>
          <w:rFonts w:ascii="Avenir Next" w:hAnsi="Avenir Next"/>
          <w:sz w:val="32"/>
          <w:szCs w:val="32"/>
        </w:rPr>
        <w:t>36.2%</w:t>
      </w:r>
      <w:r w:rsidR="00AB0E43" w:rsidRPr="00CE2319">
        <w:rPr>
          <w:rFonts w:ascii="Avenir Next" w:hAnsi="Avenir Next"/>
          <w:sz w:val="32"/>
          <w:szCs w:val="32"/>
        </w:rPr>
        <w:t>)</w:t>
      </w:r>
      <w:r w:rsidRPr="00CE2319">
        <w:rPr>
          <w:rFonts w:ascii="Avenir Next" w:hAnsi="Avenir Next"/>
          <w:sz w:val="32"/>
          <w:szCs w:val="32"/>
        </w:rPr>
        <w:t xml:space="preserve"> της επικράτειας </w:t>
      </w:r>
      <w:r w:rsidR="00F14BE0" w:rsidRPr="00CE2319">
        <w:rPr>
          <w:rFonts w:ascii="Avenir Next" w:hAnsi="Avenir Next"/>
          <w:sz w:val="32"/>
          <w:szCs w:val="32"/>
        </w:rPr>
        <w:t>της Κύπρου</w:t>
      </w:r>
      <w:r w:rsidRPr="00CE2319">
        <w:rPr>
          <w:rFonts w:ascii="Avenir Next" w:hAnsi="Avenir Next"/>
          <w:sz w:val="32"/>
          <w:szCs w:val="32"/>
        </w:rPr>
        <w:t xml:space="preserve"> από τα τουρκικά κατοχικά στρατεύματα, 170.000 Ελληνοκύπριοι, οι οποίοι πριν την εισβολή αποτελούσαν τα 2/3 του πληθυσμού στις κατεχόμενες περιοχές, αναγκάστηκαν να εγκαταλείψουν τις πατρογονικές τους εστίες. Σύμφωνα δε, με επίσημα στοιχεία του τμήματος Κτηματολογίου της Κυπριακής Δημοκρατίας, του έτους 1964, οι Ελληνοκύπριοι ήταν ιδιοκτήτες του 78% περίπου της ιδιωτικής γης στις περιοχές που σήμερα κατέχονται από τον τουρκικό στρατό, ενώ οι Τουρκοκύπριοι είχαν υπό την ιδιοκτησία τους το 21% περίπου της ιδιωτικής γης στις υπό τουρκική κατοχή περιοχές της Κυπριακής Δημοκρατίας.</w:t>
      </w:r>
    </w:p>
    <w:p w14:paraId="4C509F74" w14:textId="77777777" w:rsidR="00A21D38" w:rsidRPr="00CE2319" w:rsidRDefault="00A21D38" w:rsidP="00F14BE0">
      <w:pPr>
        <w:spacing w:line="360" w:lineRule="auto"/>
        <w:jc w:val="both"/>
        <w:rPr>
          <w:rFonts w:ascii="Avenir Next" w:hAnsi="Avenir Next"/>
          <w:sz w:val="32"/>
          <w:szCs w:val="32"/>
        </w:rPr>
      </w:pPr>
      <w:r w:rsidRPr="00CE2319">
        <w:rPr>
          <w:rFonts w:ascii="Avenir Next" w:hAnsi="Avenir Next"/>
          <w:sz w:val="32"/>
          <w:szCs w:val="32"/>
        </w:rPr>
        <w:t xml:space="preserve">Το Ευρωπαϊκό Δικαστήριο Ανθρωπίνων Δικαιωμάτων, στην </w:t>
      </w:r>
      <w:r w:rsidR="00F14BE0" w:rsidRPr="00CE2319">
        <w:rPr>
          <w:rFonts w:ascii="Avenir Next" w:hAnsi="Avenir Next"/>
          <w:sz w:val="32"/>
          <w:szCs w:val="32"/>
        </w:rPr>
        <w:t xml:space="preserve">ιστορική </w:t>
      </w:r>
      <w:r w:rsidRPr="00CE2319">
        <w:rPr>
          <w:rFonts w:ascii="Avenir Next" w:hAnsi="Avenir Next"/>
          <w:sz w:val="32"/>
          <w:szCs w:val="32"/>
        </w:rPr>
        <w:t xml:space="preserve">Απόφασή του της 18ης Δεκεμβρίου 1996 </w:t>
      </w:r>
      <w:proofErr w:type="spellStart"/>
      <w:r w:rsidRPr="00CE2319">
        <w:rPr>
          <w:rFonts w:ascii="Avenir Next" w:hAnsi="Avenir Next"/>
          <w:b/>
          <w:i/>
          <w:sz w:val="32"/>
          <w:szCs w:val="32"/>
        </w:rPr>
        <w:t>Τιτίνα</w:t>
      </w:r>
      <w:proofErr w:type="spellEnd"/>
      <w:r w:rsidRPr="00CE2319">
        <w:rPr>
          <w:rFonts w:ascii="Avenir Next" w:hAnsi="Avenir Next"/>
          <w:b/>
          <w:i/>
          <w:sz w:val="32"/>
          <w:szCs w:val="32"/>
        </w:rPr>
        <w:t xml:space="preserve"> </w:t>
      </w:r>
      <w:proofErr w:type="spellStart"/>
      <w:r w:rsidRPr="00CE2319">
        <w:rPr>
          <w:rFonts w:ascii="Avenir Next" w:hAnsi="Avenir Next"/>
          <w:b/>
          <w:i/>
          <w:sz w:val="32"/>
          <w:szCs w:val="32"/>
        </w:rPr>
        <w:t>Λοϊζίδου</w:t>
      </w:r>
      <w:proofErr w:type="spellEnd"/>
      <w:r w:rsidRPr="00CE2319">
        <w:rPr>
          <w:rFonts w:ascii="Avenir Next" w:hAnsi="Avenir Next"/>
          <w:sz w:val="32"/>
          <w:szCs w:val="32"/>
        </w:rPr>
        <w:t xml:space="preserve"> </w:t>
      </w:r>
      <w:r w:rsidRPr="00CE2319">
        <w:rPr>
          <w:rFonts w:ascii="Avenir Next" w:hAnsi="Avenir Next"/>
          <w:b/>
          <w:i/>
          <w:sz w:val="32"/>
          <w:szCs w:val="32"/>
        </w:rPr>
        <w:t>κατά Τουρκίας</w:t>
      </w:r>
      <w:r w:rsidRPr="00CE2319">
        <w:rPr>
          <w:rFonts w:ascii="Avenir Next" w:hAnsi="Avenir Next"/>
          <w:sz w:val="32"/>
          <w:szCs w:val="32"/>
        </w:rPr>
        <w:t xml:space="preserve"> και στην 4η  Διακρατική Προσφυγή της Κύπρου εναντίον της Τουρκίας της 10ης Μαΐου 2001, αναγνώρισε πλήρως τα περιουσιακά δικαιώματα των προσφύγων. Στην υπόθεση </w:t>
      </w:r>
      <w:proofErr w:type="spellStart"/>
      <w:r w:rsidRPr="00CE2319">
        <w:rPr>
          <w:rFonts w:ascii="Avenir Next" w:hAnsi="Avenir Next"/>
          <w:sz w:val="32"/>
          <w:szCs w:val="32"/>
        </w:rPr>
        <w:t>Λοϊζίδου</w:t>
      </w:r>
      <w:proofErr w:type="spellEnd"/>
      <w:r w:rsidRPr="00CE2319">
        <w:rPr>
          <w:rFonts w:ascii="Avenir Next" w:hAnsi="Avenir Next"/>
          <w:sz w:val="32"/>
          <w:szCs w:val="32"/>
        </w:rPr>
        <w:t xml:space="preserve">, το Δικαστήριο διέταξε την </w:t>
      </w:r>
      <w:r w:rsidRPr="00CE2319">
        <w:rPr>
          <w:rFonts w:ascii="Avenir Next" w:hAnsi="Avenir Next"/>
          <w:sz w:val="32"/>
          <w:szCs w:val="32"/>
        </w:rPr>
        <w:lastRenderedPageBreak/>
        <w:t xml:space="preserve">Κυβέρνηση της Τουρκίας να αποζημιώσει την προσφεύγουσα για το χρονικό διάστημα που της αποστέρησε την περιουσία της και να δώσει πλήρη πρόσβαση, καθώς και να επιτρέψει την ειρηνική απόλαυση της περιουσίας της στην Κερύνεια. </w:t>
      </w:r>
    </w:p>
    <w:p w14:paraId="4C021143" w14:textId="77777777" w:rsidR="00A21D38" w:rsidRPr="00CE2319" w:rsidRDefault="00A21D38" w:rsidP="00F14BE0">
      <w:pPr>
        <w:spacing w:line="360" w:lineRule="auto"/>
        <w:jc w:val="both"/>
        <w:rPr>
          <w:rFonts w:ascii="Avenir Next" w:hAnsi="Avenir Next"/>
          <w:sz w:val="32"/>
          <w:szCs w:val="32"/>
        </w:rPr>
      </w:pPr>
      <w:r w:rsidRPr="00CE2319">
        <w:rPr>
          <w:rFonts w:ascii="Avenir Next" w:hAnsi="Avenir Next"/>
          <w:sz w:val="32"/>
          <w:szCs w:val="32"/>
        </w:rPr>
        <w:t xml:space="preserve">Το δικαίωμα των εκτοπισμένων ιδιοκτητών στις περιουσίες τους, επαναβεβαιώθηκε στην απόφαση του Ευρωπαϊκού Δικαστηρίου Ανθρωπίνων Δικαιωμάτων (Δεκ. 2005) </w:t>
      </w:r>
      <w:r w:rsidRPr="00CE2319">
        <w:rPr>
          <w:rFonts w:ascii="Avenir Next" w:hAnsi="Avenir Next"/>
          <w:b/>
          <w:i/>
          <w:sz w:val="32"/>
          <w:szCs w:val="32"/>
        </w:rPr>
        <w:t>Μύρα Ξενίδη – Αρέστη κ. Τουρκίας</w:t>
      </w:r>
      <w:r w:rsidRPr="00CE2319">
        <w:rPr>
          <w:rFonts w:ascii="Avenir Next" w:hAnsi="Avenir Next"/>
          <w:sz w:val="32"/>
          <w:szCs w:val="32"/>
        </w:rPr>
        <w:t xml:space="preserve">, και έκτοτε έχει επανειλημμένα επιβεβαιωθεί διαμορφώνοντας πάγια νομολογία του Δικαστηρίου υπέρ των </w:t>
      </w:r>
      <w:proofErr w:type="spellStart"/>
      <w:r w:rsidRPr="00CE2319">
        <w:rPr>
          <w:rFonts w:ascii="Avenir Next" w:hAnsi="Avenir Next"/>
          <w:sz w:val="32"/>
          <w:szCs w:val="32"/>
        </w:rPr>
        <w:t>νομίμων</w:t>
      </w:r>
      <w:proofErr w:type="spellEnd"/>
      <w:r w:rsidRPr="00CE2319">
        <w:rPr>
          <w:rFonts w:ascii="Avenir Next" w:hAnsi="Avenir Next"/>
          <w:sz w:val="32"/>
          <w:szCs w:val="32"/>
        </w:rPr>
        <w:t xml:space="preserve"> ελληνοκύπριων ιδιοκτητών, κατά της Τουρκίας.</w:t>
      </w:r>
    </w:p>
    <w:p w14:paraId="065D154E" w14:textId="77777777" w:rsidR="00B57A23" w:rsidRPr="00CE2319" w:rsidRDefault="00B57A23" w:rsidP="00F14BE0">
      <w:pPr>
        <w:spacing w:line="360" w:lineRule="auto"/>
        <w:jc w:val="both"/>
        <w:rPr>
          <w:rFonts w:ascii="Avenir Next" w:hAnsi="Avenir Next"/>
          <w:sz w:val="32"/>
          <w:szCs w:val="32"/>
        </w:rPr>
      </w:pPr>
      <w:r w:rsidRPr="00CE2319">
        <w:rPr>
          <w:rFonts w:ascii="Avenir Next" w:hAnsi="Avenir Next"/>
          <w:sz w:val="32"/>
          <w:szCs w:val="32"/>
        </w:rPr>
        <w:t xml:space="preserve">Ενδιαφέρουσα εξέλιξη αποτελεί η απόφαση του ΔΕΚ </w:t>
      </w:r>
      <w:r w:rsidRPr="00CE2319">
        <w:rPr>
          <w:rFonts w:ascii="Avenir Next" w:hAnsi="Avenir Next"/>
          <w:b/>
          <w:i/>
          <w:sz w:val="32"/>
          <w:szCs w:val="32"/>
        </w:rPr>
        <w:t xml:space="preserve">Μελέτιος Αποστολίδης κατά </w:t>
      </w:r>
      <w:proofErr w:type="spellStart"/>
      <w:r w:rsidRPr="00CE2319">
        <w:rPr>
          <w:rFonts w:ascii="Avenir Next" w:hAnsi="Avenir Next"/>
          <w:b/>
          <w:i/>
          <w:sz w:val="32"/>
          <w:szCs w:val="32"/>
          <w:lang w:val="en-US"/>
        </w:rPr>
        <w:t>Orams</w:t>
      </w:r>
      <w:proofErr w:type="spellEnd"/>
      <w:r w:rsidRPr="00CE2319">
        <w:rPr>
          <w:rFonts w:ascii="Avenir Next" w:hAnsi="Avenir Next"/>
          <w:sz w:val="32"/>
          <w:szCs w:val="32"/>
        </w:rPr>
        <w:t xml:space="preserve"> (</w:t>
      </w:r>
      <w:proofErr w:type="spellStart"/>
      <w:r w:rsidRPr="00CE2319">
        <w:rPr>
          <w:rFonts w:ascii="Avenir Next" w:hAnsi="Avenir Next"/>
          <w:sz w:val="32"/>
          <w:szCs w:val="32"/>
        </w:rPr>
        <w:t>υπόθ</w:t>
      </w:r>
      <w:proofErr w:type="spellEnd"/>
      <w:r w:rsidRPr="00CE2319">
        <w:rPr>
          <w:rFonts w:ascii="Avenir Next" w:hAnsi="Avenir Next"/>
          <w:sz w:val="32"/>
          <w:szCs w:val="32"/>
        </w:rPr>
        <w:t xml:space="preserve">. C-420/2007, </w:t>
      </w:r>
      <w:proofErr w:type="spellStart"/>
      <w:r w:rsidRPr="00CE2319">
        <w:rPr>
          <w:rFonts w:ascii="Avenir Next" w:hAnsi="Avenir Next"/>
          <w:sz w:val="32"/>
          <w:szCs w:val="32"/>
        </w:rPr>
        <w:t>απόφ</w:t>
      </w:r>
      <w:proofErr w:type="spellEnd"/>
      <w:r w:rsidRPr="00CE2319">
        <w:rPr>
          <w:rFonts w:ascii="Avenir Next" w:hAnsi="Avenir Next"/>
          <w:sz w:val="32"/>
          <w:szCs w:val="32"/>
        </w:rPr>
        <w:t xml:space="preserve">. της 28.04.2009) που δέχθηκε την εφαρμογή του Εφαρμογή Καν. 44/2001 και την υποχρεωτική αναγνώριση απόφασης κυπριακού δικαστηρίου για ακίνητο κείμενο στα κατεχόμενα της Κύπρου, παρά την αναστολή της εφαρμογής του κοινοτικού κεκτημένου στις περιοχές της Κυπριακής Δημοκρατίας, στις οποίες η </w:t>
      </w:r>
      <w:r w:rsidR="00F14BE0" w:rsidRPr="00CE2319">
        <w:rPr>
          <w:rFonts w:ascii="Avenir Next" w:hAnsi="Avenir Next"/>
          <w:sz w:val="32"/>
          <w:szCs w:val="32"/>
        </w:rPr>
        <w:t xml:space="preserve">κυπριακή </w:t>
      </w:r>
      <w:r w:rsidRPr="00CE2319">
        <w:rPr>
          <w:rFonts w:ascii="Avenir Next" w:hAnsi="Avenir Next"/>
          <w:sz w:val="32"/>
          <w:szCs w:val="32"/>
        </w:rPr>
        <w:t>κυβέρνηση δεν ασκεί αποτελεσματικό έλεγχο</w:t>
      </w:r>
      <w:r w:rsidR="00F14BE0" w:rsidRPr="00CE2319">
        <w:rPr>
          <w:rFonts w:ascii="Avenir Next" w:hAnsi="Avenir Next"/>
          <w:sz w:val="32"/>
          <w:szCs w:val="32"/>
        </w:rPr>
        <w:t xml:space="preserve"> λόγω της τουρκικής εισβολής</w:t>
      </w:r>
      <w:r w:rsidRPr="00CE2319">
        <w:rPr>
          <w:rFonts w:ascii="Avenir Next" w:hAnsi="Avenir Next"/>
          <w:sz w:val="32"/>
          <w:szCs w:val="32"/>
        </w:rPr>
        <w:t xml:space="preserve">, βάσει του άρθρου 1 παρ. 1 του Πρωτοκόλλου αριθ. 10 για την Κύπρο. </w:t>
      </w:r>
    </w:p>
    <w:p w14:paraId="3C06FC45" w14:textId="77777777" w:rsidR="00B57A23" w:rsidRPr="00CE2319" w:rsidRDefault="00B57A23" w:rsidP="00F14BE0">
      <w:pPr>
        <w:spacing w:line="360" w:lineRule="auto"/>
        <w:jc w:val="both"/>
        <w:rPr>
          <w:rFonts w:ascii="Avenir Next" w:hAnsi="Avenir Next"/>
          <w:sz w:val="32"/>
          <w:szCs w:val="32"/>
        </w:rPr>
      </w:pPr>
    </w:p>
    <w:p w14:paraId="7308BFFA" w14:textId="77777777" w:rsidR="00F14BE0" w:rsidRPr="00CE2319" w:rsidRDefault="00B57A23" w:rsidP="00F14BE0">
      <w:pPr>
        <w:spacing w:line="360" w:lineRule="auto"/>
        <w:jc w:val="both"/>
        <w:rPr>
          <w:rFonts w:ascii="Avenir Next" w:hAnsi="Avenir Next"/>
          <w:sz w:val="32"/>
          <w:szCs w:val="32"/>
        </w:rPr>
      </w:pPr>
      <w:r w:rsidRPr="00CE2319">
        <w:rPr>
          <w:rFonts w:ascii="Avenir Next" w:hAnsi="Avenir Next"/>
          <w:i/>
          <w:sz w:val="32"/>
          <w:szCs w:val="32"/>
        </w:rPr>
        <w:t>Τέταρτον</w:t>
      </w:r>
      <w:r w:rsidRPr="00CE2319">
        <w:rPr>
          <w:rFonts w:ascii="Avenir Next" w:hAnsi="Avenir Next"/>
          <w:sz w:val="32"/>
          <w:szCs w:val="32"/>
        </w:rPr>
        <w:t xml:space="preserve">, </w:t>
      </w:r>
      <w:r w:rsidR="00F14BE0" w:rsidRPr="00CE2319">
        <w:rPr>
          <w:rFonts w:ascii="Avenir Next" w:hAnsi="Avenir Next"/>
          <w:sz w:val="32"/>
          <w:szCs w:val="32"/>
        </w:rPr>
        <w:t xml:space="preserve">το </w:t>
      </w:r>
      <w:r w:rsidR="00F14BE0" w:rsidRPr="00CE2319">
        <w:rPr>
          <w:rFonts w:ascii="Avenir Next" w:hAnsi="Avenir Next"/>
          <w:b/>
          <w:sz w:val="32"/>
          <w:szCs w:val="32"/>
        </w:rPr>
        <w:t>Σχέδιο Ανάν,</w:t>
      </w:r>
      <w:r w:rsidR="00F14BE0" w:rsidRPr="00CE2319">
        <w:rPr>
          <w:rFonts w:ascii="Avenir Next" w:hAnsi="Avenir Next"/>
          <w:sz w:val="32"/>
          <w:szCs w:val="32"/>
        </w:rPr>
        <w:t xml:space="preserve"> το οποίο παρά την θετική στάση της διεθνούς κοινότητας, αντιμετωπίστηκε εύλογα από τον </w:t>
      </w:r>
      <w:r w:rsidR="00F14BE0" w:rsidRPr="00CE2319">
        <w:rPr>
          <w:rFonts w:ascii="Avenir Next" w:hAnsi="Avenir Next"/>
          <w:sz w:val="32"/>
          <w:szCs w:val="32"/>
        </w:rPr>
        <w:lastRenderedPageBreak/>
        <w:t xml:space="preserve">κυπριακό λαό ως ναρκοθέτηση του πολυετούς αγώνα του. Την στάση του λαού, όπως εκφράστηκε πρωτογενώς στο δημοψήφισμα, συμπυκνώνει η τότε δημόσια τοποθέτηση του Προέδρου </w:t>
      </w:r>
      <w:r w:rsidR="00F14BE0" w:rsidRPr="00CE2319">
        <w:rPr>
          <w:rFonts w:ascii="Avenir Next" w:hAnsi="Avenir Next"/>
          <w:b/>
          <w:sz w:val="32"/>
          <w:szCs w:val="32"/>
        </w:rPr>
        <w:t>Τάσσου Παπαδόπουλου:</w:t>
      </w:r>
      <w:r w:rsidR="00F14BE0" w:rsidRPr="00CE2319">
        <w:rPr>
          <w:rFonts w:ascii="Avenir Next" w:hAnsi="Avenir Next"/>
          <w:sz w:val="32"/>
          <w:szCs w:val="32"/>
        </w:rPr>
        <w:t xml:space="preserve"> «</w:t>
      </w:r>
      <w:r w:rsidR="00F14BE0" w:rsidRPr="00CE2319">
        <w:rPr>
          <w:rFonts w:ascii="Avenir Next" w:hAnsi="Avenir Next"/>
          <w:i/>
          <w:sz w:val="32"/>
          <w:szCs w:val="32"/>
        </w:rPr>
        <w:t>Παρέλαβα Κράτος διεθνώς αναγνωρισμένο. Δεν θα παραδώσω Κοινότητα χωρίς δικαίωμα λόγου διεθνώς και σε αναζήτηση κηδεμόνα</w:t>
      </w:r>
      <w:r w:rsidR="00F14BE0" w:rsidRPr="00CE2319">
        <w:rPr>
          <w:rFonts w:ascii="Avenir Next" w:hAnsi="Avenir Next"/>
          <w:sz w:val="32"/>
          <w:szCs w:val="32"/>
        </w:rPr>
        <w:t>».</w:t>
      </w:r>
    </w:p>
    <w:p w14:paraId="31B9BCA7" w14:textId="77777777" w:rsidR="00F14BE0" w:rsidRPr="00CE2319" w:rsidRDefault="00F14BE0" w:rsidP="00F14BE0">
      <w:pPr>
        <w:spacing w:line="360" w:lineRule="auto"/>
        <w:jc w:val="both"/>
        <w:rPr>
          <w:rFonts w:ascii="Avenir Next" w:hAnsi="Avenir Next"/>
          <w:i/>
          <w:sz w:val="32"/>
          <w:szCs w:val="32"/>
        </w:rPr>
      </w:pPr>
    </w:p>
    <w:p w14:paraId="3D871C9F" w14:textId="77777777" w:rsidR="00A21D38" w:rsidRPr="00CE2319" w:rsidRDefault="00F14BE0" w:rsidP="00F14BE0">
      <w:pPr>
        <w:spacing w:line="360" w:lineRule="auto"/>
        <w:jc w:val="both"/>
        <w:rPr>
          <w:rFonts w:ascii="Avenir Next" w:hAnsi="Avenir Next"/>
          <w:sz w:val="32"/>
          <w:szCs w:val="32"/>
        </w:rPr>
      </w:pPr>
      <w:proofErr w:type="spellStart"/>
      <w:r w:rsidRPr="00CE2319">
        <w:rPr>
          <w:rFonts w:ascii="Avenir Next" w:hAnsi="Avenir Next"/>
          <w:i/>
          <w:sz w:val="32"/>
          <w:szCs w:val="32"/>
        </w:rPr>
        <w:t>Πέμπτον</w:t>
      </w:r>
      <w:proofErr w:type="spellEnd"/>
      <w:r w:rsidRPr="00CE2319">
        <w:rPr>
          <w:rFonts w:ascii="Avenir Next" w:hAnsi="Avenir Next"/>
          <w:sz w:val="32"/>
          <w:szCs w:val="32"/>
        </w:rPr>
        <w:t xml:space="preserve">, </w:t>
      </w:r>
      <w:r w:rsidR="00B57A23" w:rsidRPr="00CE2319">
        <w:rPr>
          <w:rFonts w:ascii="Avenir Next" w:hAnsi="Avenir Next"/>
          <w:sz w:val="32"/>
          <w:szCs w:val="32"/>
        </w:rPr>
        <w:t xml:space="preserve">η </w:t>
      </w:r>
      <w:r w:rsidR="00B57A23" w:rsidRPr="00CE2319">
        <w:rPr>
          <w:rFonts w:ascii="Avenir Next" w:hAnsi="Avenir Next"/>
          <w:b/>
          <w:sz w:val="32"/>
          <w:szCs w:val="32"/>
        </w:rPr>
        <w:t>είσοδος της Κυπριακής Δημοκρατίας</w:t>
      </w:r>
      <w:r w:rsidR="00B57A23" w:rsidRPr="00CE2319">
        <w:rPr>
          <w:rFonts w:ascii="Avenir Next" w:hAnsi="Avenir Next"/>
          <w:sz w:val="32"/>
          <w:szCs w:val="32"/>
        </w:rPr>
        <w:t xml:space="preserve">, </w:t>
      </w:r>
      <w:r w:rsidR="00B57A23" w:rsidRPr="00CE2319">
        <w:rPr>
          <w:rFonts w:ascii="Avenir Next" w:hAnsi="Avenir Next"/>
          <w:b/>
          <w:sz w:val="32"/>
          <w:szCs w:val="32"/>
        </w:rPr>
        <w:t>ως ενιαίου κράτους</w:t>
      </w:r>
      <w:r w:rsidR="00B57A23" w:rsidRPr="00CE2319">
        <w:rPr>
          <w:rFonts w:ascii="Avenir Next" w:hAnsi="Avenir Next"/>
          <w:sz w:val="32"/>
          <w:szCs w:val="32"/>
        </w:rPr>
        <w:t xml:space="preserve"> συμφώνως προς την διεθνή νομιμότητα,  </w:t>
      </w:r>
      <w:r w:rsidR="00B57A23" w:rsidRPr="00CE2319">
        <w:rPr>
          <w:rFonts w:ascii="Avenir Next" w:hAnsi="Avenir Next"/>
          <w:b/>
          <w:sz w:val="32"/>
          <w:szCs w:val="32"/>
        </w:rPr>
        <w:t>στην Ευρωπαϊκή Ένωση</w:t>
      </w:r>
      <w:r w:rsidR="00B57A23" w:rsidRPr="00CE2319">
        <w:rPr>
          <w:rFonts w:ascii="Avenir Next" w:hAnsi="Avenir Next"/>
          <w:sz w:val="32"/>
          <w:szCs w:val="32"/>
        </w:rPr>
        <w:t xml:space="preserve"> την 1η Μαΐου 2004. Η είσοδος της Κύπρου αποτέλεσε δικαίωση των θέσεων της ελληνικής πλευράς και αναβάθμισε τον διεθνή της ρόλο. Το κυπριακό πρόβλημα έγινε ευρωπαϊκό, και η αντιμετώπισή του σύμφωνα με τις αρχές του διεθνούς δικαίου είναι</w:t>
      </w:r>
      <w:r w:rsidRPr="00CE2319">
        <w:rPr>
          <w:rFonts w:ascii="Avenir Next" w:hAnsi="Avenir Next"/>
          <w:sz w:val="32"/>
          <w:szCs w:val="32"/>
        </w:rPr>
        <w:t xml:space="preserve"> πλέον</w:t>
      </w:r>
      <w:r w:rsidR="00B57A23" w:rsidRPr="00CE2319">
        <w:rPr>
          <w:rFonts w:ascii="Avenir Next" w:hAnsi="Avenir Next"/>
          <w:sz w:val="32"/>
          <w:szCs w:val="32"/>
        </w:rPr>
        <w:t xml:space="preserve"> μονόδρομος για την Ε.Ε. </w:t>
      </w:r>
    </w:p>
    <w:p w14:paraId="0361E452" w14:textId="77777777" w:rsidR="00B57A23" w:rsidRPr="00CE2319" w:rsidRDefault="00B57A23" w:rsidP="00F14BE0">
      <w:pPr>
        <w:spacing w:line="360" w:lineRule="auto"/>
        <w:jc w:val="both"/>
        <w:rPr>
          <w:rFonts w:ascii="Avenir Next" w:hAnsi="Avenir Next"/>
          <w:sz w:val="32"/>
          <w:szCs w:val="32"/>
        </w:rPr>
      </w:pPr>
    </w:p>
    <w:p w14:paraId="5D80C81F" w14:textId="77777777" w:rsidR="00B5163C" w:rsidRPr="00CE2319" w:rsidRDefault="00460D16" w:rsidP="00F14BE0">
      <w:pPr>
        <w:spacing w:line="360" w:lineRule="auto"/>
        <w:jc w:val="both"/>
        <w:rPr>
          <w:rFonts w:ascii="Avenir Next" w:hAnsi="Avenir Next"/>
          <w:sz w:val="32"/>
          <w:szCs w:val="32"/>
        </w:rPr>
      </w:pPr>
      <w:proofErr w:type="spellStart"/>
      <w:r w:rsidRPr="00CE2319">
        <w:rPr>
          <w:rFonts w:ascii="Avenir Next" w:hAnsi="Avenir Next"/>
          <w:i/>
          <w:sz w:val="32"/>
          <w:szCs w:val="32"/>
        </w:rPr>
        <w:t>Έκτον</w:t>
      </w:r>
      <w:proofErr w:type="spellEnd"/>
      <w:r w:rsidRPr="00CE2319">
        <w:rPr>
          <w:rFonts w:ascii="Avenir Next" w:hAnsi="Avenir Next"/>
          <w:sz w:val="32"/>
          <w:szCs w:val="32"/>
        </w:rPr>
        <w:t xml:space="preserve">, </w:t>
      </w:r>
      <w:r w:rsidR="00B57A23" w:rsidRPr="00CE2319">
        <w:rPr>
          <w:rFonts w:ascii="Avenir Next" w:hAnsi="Avenir Next"/>
          <w:sz w:val="32"/>
          <w:szCs w:val="32"/>
        </w:rPr>
        <w:t xml:space="preserve">η </w:t>
      </w:r>
      <w:r w:rsidR="00B57A23" w:rsidRPr="00CE2319">
        <w:rPr>
          <w:rFonts w:ascii="Avenir Next" w:hAnsi="Avenir Next"/>
          <w:b/>
          <w:sz w:val="32"/>
          <w:szCs w:val="32"/>
        </w:rPr>
        <w:t>εκμετάλλευση της Κυπριακής ΑΟΖ</w:t>
      </w:r>
      <w:r w:rsidR="00B57A23" w:rsidRPr="00CE2319">
        <w:rPr>
          <w:rFonts w:ascii="Avenir Next" w:hAnsi="Avenir Next"/>
          <w:sz w:val="32"/>
          <w:szCs w:val="32"/>
        </w:rPr>
        <w:t xml:space="preserve">. Είναι γνωστό ότι το περίφημο Οικόπεδο 12, το θαλάσσιο οικόπεδο της ΑΟΖ της </w:t>
      </w:r>
      <w:proofErr w:type="spellStart"/>
      <w:r w:rsidR="00B57A23" w:rsidRPr="00CE2319">
        <w:rPr>
          <w:rFonts w:ascii="Avenir Next" w:hAnsi="Avenir Next"/>
          <w:sz w:val="32"/>
          <w:szCs w:val="32"/>
        </w:rPr>
        <w:t>Κυπριακης</w:t>
      </w:r>
      <w:proofErr w:type="spellEnd"/>
      <w:r w:rsidR="00B57A23" w:rsidRPr="00CE2319">
        <w:rPr>
          <w:rFonts w:ascii="Avenir Next" w:hAnsi="Avenir Next"/>
          <w:sz w:val="32"/>
          <w:szCs w:val="32"/>
        </w:rPr>
        <w:t xml:space="preserve"> Δημοκρατίας στο οποίο βρέθηκε το κοίτασμα «Αφροδίτη»,</w:t>
      </w:r>
      <w:r w:rsidR="00B5163C" w:rsidRPr="00CE2319">
        <w:rPr>
          <w:rFonts w:ascii="Avenir Next" w:hAnsi="Avenir Next"/>
          <w:sz w:val="32"/>
          <w:szCs w:val="32"/>
        </w:rPr>
        <w:t xml:space="preserve"> και πιο πρόσφατα το Οικόπεδο 10, στο οποίο βρέθηκε το κοίτασμα «</w:t>
      </w:r>
      <w:proofErr w:type="spellStart"/>
      <w:r w:rsidR="00B5163C" w:rsidRPr="00CE2319">
        <w:rPr>
          <w:rFonts w:ascii="Avenir Next" w:hAnsi="Avenir Next"/>
          <w:sz w:val="32"/>
          <w:szCs w:val="32"/>
        </w:rPr>
        <w:t>Δελφύνη</w:t>
      </w:r>
      <w:proofErr w:type="spellEnd"/>
      <w:r w:rsidR="00B5163C" w:rsidRPr="00CE2319">
        <w:rPr>
          <w:rFonts w:ascii="Avenir Next" w:hAnsi="Avenir Next"/>
          <w:sz w:val="32"/>
          <w:szCs w:val="32"/>
        </w:rPr>
        <w:t>»,</w:t>
      </w:r>
      <w:r w:rsidR="00B57A23" w:rsidRPr="00CE2319">
        <w:rPr>
          <w:rFonts w:ascii="Avenir Next" w:hAnsi="Avenir Next"/>
          <w:sz w:val="32"/>
          <w:szCs w:val="32"/>
        </w:rPr>
        <w:t xml:space="preserve"> αναζωπύρωσε το διεθνές ενδιαφέρον για την εκμετάλλευση της κυπριακής ΑΟΖ. Στις 12 Δεκεμβρίου του 1988, η Κύπρος προχώρησε στην επικύρωση της Σύμβασης των Ηνωμένων Εθνών για το Δίκαιο της Θάλασσας</w:t>
      </w:r>
      <w:r w:rsidR="00B5163C" w:rsidRPr="00CE2319">
        <w:rPr>
          <w:rFonts w:ascii="Avenir Next" w:hAnsi="Avenir Next"/>
          <w:sz w:val="32"/>
          <w:szCs w:val="32"/>
        </w:rPr>
        <w:t>, και ως γνωστόν</w:t>
      </w:r>
      <w:r w:rsidR="00B57A23" w:rsidRPr="00CE2319">
        <w:rPr>
          <w:rFonts w:ascii="Avenir Next" w:hAnsi="Avenir Next"/>
          <w:sz w:val="32"/>
          <w:szCs w:val="32"/>
        </w:rPr>
        <w:t xml:space="preserve"> οριοθέτησε τα θαλάσσια σύνορά </w:t>
      </w:r>
      <w:r w:rsidR="00B57A23" w:rsidRPr="00CE2319">
        <w:rPr>
          <w:rFonts w:ascii="Avenir Next" w:hAnsi="Avenir Next"/>
          <w:sz w:val="32"/>
          <w:szCs w:val="32"/>
        </w:rPr>
        <w:lastRenderedPageBreak/>
        <w:t>της με την Αίγυπτο</w:t>
      </w:r>
      <w:r w:rsidR="00B5163C" w:rsidRPr="00CE2319">
        <w:rPr>
          <w:rFonts w:ascii="Avenir Next" w:hAnsi="Avenir Next"/>
          <w:sz w:val="32"/>
          <w:szCs w:val="32"/>
        </w:rPr>
        <w:t>,</w:t>
      </w:r>
      <w:r w:rsidR="00B57A23" w:rsidRPr="00CE2319">
        <w:rPr>
          <w:rFonts w:ascii="Avenir Next" w:hAnsi="Avenir Next"/>
          <w:sz w:val="32"/>
          <w:szCs w:val="32"/>
        </w:rPr>
        <w:t xml:space="preserve"> με το Λίβανο και </w:t>
      </w:r>
      <w:r w:rsidR="00B5163C" w:rsidRPr="00CE2319">
        <w:rPr>
          <w:rFonts w:ascii="Avenir Next" w:hAnsi="Avenir Next"/>
          <w:sz w:val="32"/>
          <w:szCs w:val="32"/>
        </w:rPr>
        <w:t xml:space="preserve">το </w:t>
      </w:r>
      <w:r w:rsidR="00B57A23" w:rsidRPr="00CE2319">
        <w:rPr>
          <w:rFonts w:ascii="Avenir Next" w:hAnsi="Avenir Next"/>
          <w:sz w:val="32"/>
          <w:szCs w:val="32"/>
        </w:rPr>
        <w:t>Ισραήλ</w:t>
      </w:r>
      <w:r w:rsidR="00B5163C" w:rsidRPr="00CE2319">
        <w:rPr>
          <w:rFonts w:ascii="Avenir Next" w:hAnsi="Avenir Next"/>
          <w:sz w:val="32"/>
          <w:szCs w:val="32"/>
        </w:rPr>
        <w:t xml:space="preserve"> (σύμφωνα με τη </w:t>
      </w:r>
      <w:r w:rsidR="00B57A23" w:rsidRPr="00CE2319">
        <w:rPr>
          <w:rFonts w:ascii="Avenir Next" w:hAnsi="Avenir Next"/>
          <w:sz w:val="32"/>
          <w:szCs w:val="32"/>
        </w:rPr>
        <w:t>διεθνώς αποδεκτή αρχή της μέσης γραμμής</w:t>
      </w:r>
      <w:r w:rsidR="00B5163C" w:rsidRPr="00CE2319">
        <w:rPr>
          <w:rFonts w:ascii="Avenir Next" w:hAnsi="Avenir Next"/>
          <w:sz w:val="32"/>
          <w:szCs w:val="32"/>
        </w:rPr>
        <w:t>,</w:t>
      </w:r>
      <w:r w:rsidR="00B57A23" w:rsidRPr="00CE2319">
        <w:rPr>
          <w:rFonts w:ascii="Avenir Next" w:hAnsi="Avenir Next"/>
          <w:sz w:val="32"/>
          <w:szCs w:val="32"/>
        </w:rPr>
        <w:t xml:space="preserve"> </w:t>
      </w:r>
      <w:proofErr w:type="spellStart"/>
      <w:r w:rsidR="00B5163C" w:rsidRPr="00CE2319">
        <w:rPr>
          <w:rFonts w:ascii="Avenir Next" w:hAnsi="Avenir Next"/>
          <w:sz w:val="32"/>
          <w:szCs w:val="32"/>
        </w:rPr>
        <w:t>τ.ε.</w:t>
      </w:r>
      <w:proofErr w:type="spellEnd"/>
      <w:r w:rsidR="00B5163C" w:rsidRPr="00CE2319">
        <w:rPr>
          <w:rFonts w:ascii="Avenir Next" w:hAnsi="Avenir Next"/>
          <w:sz w:val="32"/>
          <w:szCs w:val="32"/>
        </w:rPr>
        <w:t xml:space="preserve"> της </w:t>
      </w:r>
      <w:r w:rsidR="00B57A23" w:rsidRPr="00CE2319">
        <w:rPr>
          <w:rFonts w:ascii="Avenir Next" w:hAnsi="Avenir Next"/>
          <w:sz w:val="32"/>
          <w:szCs w:val="32"/>
        </w:rPr>
        <w:t>ίσης αποστάσεως από τις ακτές των χωρών).</w:t>
      </w:r>
      <w:r w:rsidR="00B5163C" w:rsidRPr="00CE2319">
        <w:rPr>
          <w:rFonts w:ascii="Avenir Next" w:hAnsi="Avenir Next"/>
          <w:sz w:val="32"/>
          <w:szCs w:val="32"/>
        </w:rPr>
        <w:t xml:space="preserve"> Ήδη γεωτρήσεις και έρευνες βρίσκονται σε εξέλιξη</w:t>
      </w:r>
      <w:r w:rsidR="00F14BE0" w:rsidRPr="00CE2319">
        <w:rPr>
          <w:rFonts w:ascii="Avenir Next" w:hAnsi="Avenir Next"/>
          <w:sz w:val="32"/>
          <w:szCs w:val="32"/>
        </w:rPr>
        <w:t xml:space="preserve"> στην κυπριακή ΑΟΖ</w:t>
      </w:r>
      <w:r w:rsidR="00B5163C" w:rsidRPr="00CE2319">
        <w:rPr>
          <w:rFonts w:ascii="Avenir Next" w:hAnsi="Avenir Next"/>
          <w:sz w:val="32"/>
          <w:szCs w:val="32"/>
        </w:rPr>
        <w:t xml:space="preserve">. Είναι προφανές ότι οι τουρκικές διεκδικήσεις στην κυπριακή ΑΟΖ (επί της οποίας η Κύπρος ασκεί κυριαρχικό δικαίωμα) δεν μπορούν να θεμελιωθούν ούτε στη συνθήκη για Δίκαιο της Θάλασσας (την οποία ως γνωστόν </w:t>
      </w:r>
      <w:r w:rsidR="00E12FCD" w:rsidRPr="00CE2319">
        <w:rPr>
          <w:rFonts w:ascii="Avenir Next" w:hAnsi="Avenir Next"/>
          <w:sz w:val="32"/>
          <w:szCs w:val="32"/>
        </w:rPr>
        <w:t xml:space="preserve">η Τουρκία </w:t>
      </w:r>
      <w:r w:rsidR="00B5163C" w:rsidRPr="00CE2319">
        <w:rPr>
          <w:rFonts w:ascii="Avenir Next" w:hAnsi="Avenir Next"/>
          <w:sz w:val="32"/>
          <w:szCs w:val="32"/>
        </w:rPr>
        <w:t xml:space="preserve">δεν έχει κυρώσει), ούτε φυσικά </w:t>
      </w:r>
      <w:r w:rsidRPr="00CE2319">
        <w:rPr>
          <w:rFonts w:ascii="Avenir Next" w:hAnsi="Avenir Next"/>
          <w:i/>
          <w:sz w:val="32"/>
          <w:szCs w:val="32"/>
        </w:rPr>
        <w:t xml:space="preserve">τη </w:t>
      </w:r>
      <w:proofErr w:type="spellStart"/>
      <w:r w:rsidRPr="00CE2319">
        <w:rPr>
          <w:rFonts w:ascii="Avenir Next" w:hAnsi="Avenir Next"/>
          <w:i/>
          <w:sz w:val="32"/>
          <w:szCs w:val="32"/>
        </w:rPr>
        <w:t>επικλήσει</w:t>
      </w:r>
      <w:proofErr w:type="spellEnd"/>
      <w:r w:rsidRPr="00CE2319">
        <w:rPr>
          <w:rFonts w:ascii="Avenir Next" w:hAnsi="Avenir Next"/>
          <w:sz w:val="32"/>
          <w:szCs w:val="32"/>
        </w:rPr>
        <w:t xml:space="preserve"> της προστασίας των συμφερόντων των </w:t>
      </w:r>
      <w:proofErr w:type="spellStart"/>
      <w:r w:rsidRPr="00CE2319">
        <w:rPr>
          <w:rFonts w:ascii="Avenir Next" w:hAnsi="Avenir Next"/>
          <w:sz w:val="32"/>
          <w:szCs w:val="32"/>
        </w:rPr>
        <w:t>τουρκοκυπρίων</w:t>
      </w:r>
      <w:proofErr w:type="spellEnd"/>
      <w:r w:rsidRPr="00CE2319">
        <w:rPr>
          <w:rFonts w:ascii="Avenir Next" w:hAnsi="Avenir Next"/>
          <w:sz w:val="32"/>
          <w:szCs w:val="32"/>
        </w:rPr>
        <w:t xml:space="preserve"> (καθώς η Κύπρος ως μοναδική διεθνώς αναγνωρισμένη κρατική οντότητα, ενεργεί εξ ονόματος όλων των πολιτών της). </w:t>
      </w:r>
    </w:p>
    <w:p w14:paraId="308A3F27" w14:textId="77777777" w:rsidR="00A21D38" w:rsidRPr="00CE2319" w:rsidRDefault="00A21D38" w:rsidP="00F14BE0">
      <w:pPr>
        <w:spacing w:line="360" w:lineRule="auto"/>
        <w:jc w:val="both"/>
        <w:rPr>
          <w:rFonts w:ascii="Avenir Next" w:hAnsi="Avenir Next"/>
          <w:sz w:val="32"/>
          <w:szCs w:val="32"/>
        </w:rPr>
      </w:pPr>
    </w:p>
    <w:p w14:paraId="42A5989B" w14:textId="77777777" w:rsidR="00981E13" w:rsidRPr="00CE2319" w:rsidRDefault="00460D16" w:rsidP="00F14BE0">
      <w:pPr>
        <w:spacing w:line="360" w:lineRule="auto"/>
        <w:jc w:val="both"/>
        <w:rPr>
          <w:rFonts w:ascii="Avenir Next" w:hAnsi="Avenir Next"/>
          <w:sz w:val="32"/>
          <w:szCs w:val="32"/>
        </w:rPr>
      </w:pPr>
      <w:r w:rsidRPr="00CE2319">
        <w:rPr>
          <w:rFonts w:ascii="Avenir Next" w:hAnsi="Avenir Next"/>
          <w:sz w:val="32"/>
          <w:szCs w:val="32"/>
        </w:rPr>
        <w:t>Δεν θέλω να επιμείνω άλλο σε νομικές πτυχές που είμαι βέβαιος ότι θα αναλύσουν διεξοδικώς και εμβριθώς οι εκλεκτοί ομιλητές. Κλείνοντας θέλω μόνο να πω ότι</w:t>
      </w:r>
      <w:r w:rsidR="00E12FCD" w:rsidRPr="00CE2319">
        <w:rPr>
          <w:rFonts w:ascii="Avenir Next" w:hAnsi="Avenir Next"/>
          <w:sz w:val="32"/>
          <w:szCs w:val="32"/>
        </w:rPr>
        <w:t>, όπως δείχνει και η σημερινή εκδήλωση,</w:t>
      </w:r>
      <w:r w:rsidRPr="00CE2319">
        <w:rPr>
          <w:rFonts w:ascii="Avenir Next" w:hAnsi="Avenir Next"/>
          <w:sz w:val="32"/>
          <w:szCs w:val="32"/>
        </w:rPr>
        <w:t xml:space="preserve"> τ</w:t>
      </w:r>
      <w:r w:rsidR="00981E13" w:rsidRPr="00CE2319">
        <w:rPr>
          <w:rFonts w:ascii="Avenir Next" w:hAnsi="Avenir Next"/>
          <w:sz w:val="32"/>
          <w:szCs w:val="32"/>
        </w:rPr>
        <w:t xml:space="preserve">ο δικηγορικό σώμα δεν είναι αποκομμένο από </w:t>
      </w:r>
      <w:r w:rsidRPr="00CE2319">
        <w:rPr>
          <w:rFonts w:ascii="Avenir Next" w:hAnsi="Avenir Next"/>
          <w:sz w:val="32"/>
          <w:szCs w:val="32"/>
        </w:rPr>
        <w:t xml:space="preserve">το έθνος και </w:t>
      </w:r>
      <w:r w:rsidR="00981E13" w:rsidRPr="00CE2319">
        <w:rPr>
          <w:rFonts w:ascii="Avenir Next" w:hAnsi="Avenir Next"/>
          <w:sz w:val="32"/>
          <w:szCs w:val="32"/>
        </w:rPr>
        <w:t xml:space="preserve">την κοινωνία. Είναι ζωντανό τμήμα της. Βρίσκεται στην πρώτη γραμμή των </w:t>
      </w:r>
      <w:r w:rsidRPr="00CE2319">
        <w:rPr>
          <w:rFonts w:ascii="Avenir Next" w:hAnsi="Avenir Next"/>
          <w:sz w:val="32"/>
          <w:szCs w:val="32"/>
        </w:rPr>
        <w:t xml:space="preserve">εθνικών και </w:t>
      </w:r>
      <w:r w:rsidR="00981E13" w:rsidRPr="00CE2319">
        <w:rPr>
          <w:rFonts w:ascii="Avenir Next" w:hAnsi="Avenir Next"/>
          <w:sz w:val="32"/>
          <w:szCs w:val="32"/>
        </w:rPr>
        <w:t>κοινωνικών αγώνων. Αφουγκράζεται τις αγωνίες, τις επιδιώξεις, και τα δίκαια</w:t>
      </w:r>
      <w:r w:rsidR="00E12FCD" w:rsidRPr="00CE2319">
        <w:rPr>
          <w:rFonts w:ascii="Avenir Next" w:hAnsi="Avenir Next"/>
          <w:sz w:val="32"/>
          <w:szCs w:val="32"/>
        </w:rPr>
        <w:t xml:space="preserve"> εθνικά</w:t>
      </w:r>
      <w:r w:rsidR="00981E13" w:rsidRPr="00CE2319">
        <w:rPr>
          <w:rFonts w:ascii="Avenir Next" w:hAnsi="Avenir Next"/>
          <w:sz w:val="32"/>
          <w:szCs w:val="32"/>
        </w:rPr>
        <w:t xml:space="preserve"> αιτήματα. Διατυπώνει δημόσιο λόγο, με την αναγκαία νομική τεκμηρίωση και με γνώμονα πάντοτε την κατίσχυση </w:t>
      </w:r>
      <w:r w:rsidRPr="00CE2319">
        <w:rPr>
          <w:rFonts w:ascii="Avenir Next" w:hAnsi="Avenir Next"/>
          <w:sz w:val="32"/>
          <w:szCs w:val="32"/>
        </w:rPr>
        <w:t xml:space="preserve">της διεθνούς </w:t>
      </w:r>
      <w:proofErr w:type="spellStart"/>
      <w:r w:rsidRPr="00CE2319">
        <w:rPr>
          <w:rFonts w:ascii="Avenir Next" w:hAnsi="Avenir Next"/>
          <w:sz w:val="32"/>
          <w:szCs w:val="32"/>
        </w:rPr>
        <w:t>δικαιοταξίας</w:t>
      </w:r>
      <w:proofErr w:type="spellEnd"/>
      <w:r w:rsidRPr="00CE2319">
        <w:rPr>
          <w:rFonts w:ascii="Avenir Next" w:hAnsi="Avenir Next"/>
          <w:sz w:val="32"/>
          <w:szCs w:val="32"/>
        </w:rPr>
        <w:t xml:space="preserve"> και </w:t>
      </w:r>
      <w:r w:rsidR="00981E13" w:rsidRPr="00CE2319">
        <w:rPr>
          <w:rFonts w:ascii="Avenir Next" w:hAnsi="Avenir Next"/>
          <w:sz w:val="32"/>
          <w:szCs w:val="32"/>
        </w:rPr>
        <w:t>του κράτους δικαίου.</w:t>
      </w:r>
      <w:r w:rsidRPr="00CE2319">
        <w:rPr>
          <w:rFonts w:ascii="Avenir Next" w:hAnsi="Avenir Next"/>
          <w:sz w:val="32"/>
          <w:szCs w:val="32"/>
        </w:rPr>
        <w:t xml:space="preserve"> </w:t>
      </w:r>
    </w:p>
    <w:p w14:paraId="65DC3930" w14:textId="77777777" w:rsidR="00460D16" w:rsidRPr="00CE2319" w:rsidRDefault="00460D16" w:rsidP="00F14BE0">
      <w:pPr>
        <w:spacing w:line="360" w:lineRule="auto"/>
        <w:jc w:val="both"/>
        <w:rPr>
          <w:rFonts w:ascii="Avenir Next" w:hAnsi="Avenir Next"/>
          <w:sz w:val="32"/>
          <w:szCs w:val="32"/>
        </w:rPr>
      </w:pPr>
    </w:p>
    <w:p w14:paraId="4C8AE032" w14:textId="77777777" w:rsidR="00981E13" w:rsidRPr="00CE2319" w:rsidRDefault="00460D16" w:rsidP="00F14BE0">
      <w:pPr>
        <w:spacing w:line="360" w:lineRule="auto"/>
        <w:jc w:val="both"/>
        <w:rPr>
          <w:rFonts w:ascii="Avenir Next" w:hAnsi="Avenir Next"/>
          <w:sz w:val="32"/>
          <w:szCs w:val="32"/>
        </w:rPr>
      </w:pPr>
      <w:r w:rsidRPr="00CE2319">
        <w:rPr>
          <w:rFonts w:ascii="Avenir Next" w:hAnsi="Avenir Next"/>
          <w:sz w:val="32"/>
          <w:szCs w:val="32"/>
        </w:rPr>
        <w:lastRenderedPageBreak/>
        <w:t xml:space="preserve">Η αποτελεσματική δικαστική υπεράσπιση των </w:t>
      </w:r>
      <w:r w:rsidRPr="00CE2319">
        <w:rPr>
          <w:rFonts w:ascii="Avenir Next" w:hAnsi="Avenir Next"/>
          <w:b/>
          <w:sz w:val="32"/>
          <w:szCs w:val="32"/>
        </w:rPr>
        <w:t xml:space="preserve">8 Τούρκων αξιωματικών </w:t>
      </w:r>
      <w:r w:rsidRPr="00CE2319">
        <w:rPr>
          <w:rFonts w:ascii="Avenir Next" w:hAnsi="Avenir Next"/>
          <w:sz w:val="32"/>
          <w:szCs w:val="32"/>
        </w:rPr>
        <w:t>που ζήτησαν άσυλο στην Ελλάδα, όπως και η</w:t>
      </w:r>
      <w:r w:rsidR="00981E13" w:rsidRPr="00CE2319">
        <w:rPr>
          <w:rFonts w:ascii="Avenir Next" w:hAnsi="Avenir Next"/>
          <w:sz w:val="32"/>
          <w:szCs w:val="32"/>
        </w:rPr>
        <w:t xml:space="preserve"> </w:t>
      </w:r>
      <w:r w:rsidRPr="00CE2319">
        <w:rPr>
          <w:rFonts w:ascii="Avenir Next" w:hAnsi="Avenir Next"/>
          <w:sz w:val="32"/>
          <w:szCs w:val="32"/>
        </w:rPr>
        <w:t xml:space="preserve">επιτυχής </w:t>
      </w:r>
      <w:r w:rsidR="00981E13" w:rsidRPr="00CE2319">
        <w:rPr>
          <w:rFonts w:ascii="Avenir Next" w:hAnsi="Avenir Next"/>
          <w:sz w:val="32"/>
          <w:szCs w:val="32"/>
        </w:rPr>
        <w:t>κινητοποίηση και παρέμβασ</w:t>
      </w:r>
      <w:r w:rsidRPr="00CE2319">
        <w:rPr>
          <w:rFonts w:ascii="Avenir Next" w:hAnsi="Avenir Next"/>
          <w:sz w:val="32"/>
          <w:szCs w:val="32"/>
        </w:rPr>
        <w:t>ή μας</w:t>
      </w:r>
      <w:r w:rsidR="00981E13" w:rsidRPr="00CE2319">
        <w:rPr>
          <w:rFonts w:ascii="Avenir Next" w:hAnsi="Avenir Next"/>
          <w:sz w:val="32"/>
          <w:szCs w:val="32"/>
        </w:rPr>
        <w:t xml:space="preserve"> για την απελευθέρωση των </w:t>
      </w:r>
      <w:r w:rsidR="00981E13" w:rsidRPr="00CE2319">
        <w:rPr>
          <w:rFonts w:ascii="Avenir Next" w:hAnsi="Avenir Next"/>
          <w:b/>
          <w:sz w:val="32"/>
          <w:szCs w:val="32"/>
        </w:rPr>
        <w:t>δύο Ελλήνων αξιωματικών</w:t>
      </w:r>
      <w:r w:rsidR="00981E13" w:rsidRPr="00CE2319">
        <w:rPr>
          <w:rFonts w:ascii="Avenir Next" w:hAnsi="Avenir Next"/>
          <w:sz w:val="32"/>
          <w:szCs w:val="32"/>
        </w:rPr>
        <w:t xml:space="preserve">, που συνελήφθησαν από τις τουρκικές αρχές και παρέμειναν επί μήνες κρατούμενοι στις φυλακές της </w:t>
      </w:r>
      <w:proofErr w:type="spellStart"/>
      <w:r w:rsidR="00981E13" w:rsidRPr="00CE2319">
        <w:rPr>
          <w:rFonts w:ascii="Avenir Next" w:hAnsi="Avenir Next"/>
          <w:sz w:val="32"/>
          <w:szCs w:val="32"/>
        </w:rPr>
        <w:t>Αδριανούπολης</w:t>
      </w:r>
      <w:proofErr w:type="spellEnd"/>
      <w:r w:rsidR="00981E13" w:rsidRPr="00CE2319">
        <w:rPr>
          <w:rFonts w:ascii="Avenir Next" w:hAnsi="Avenir Next"/>
          <w:sz w:val="32"/>
          <w:szCs w:val="32"/>
        </w:rPr>
        <w:t xml:space="preserve"> στην Τουρκία, χωρίς την απαγγελία κατηγοριών κατά παράβαση της ΕΣΔΑ</w:t>
      </w:r>
      <w:r w:rsidRPr="00CE2319">
        <w:rPr>
          <w:rFonts w:ascii="Avenir Next" w:hAnsi="Avenir Next"/>
          <w:sz w:val="32"/>
          <w:szCs w:val="32"/>
        </w:rPr>
        <w:t>, αποδεικνύουν του λόγου το αληθές</w:t>
      </w:r>
      <w:r w:rsidR="00981E13" w:rsidRPr="00CE2319">
        <w:rPr>
          <w:rFonts w:ascii="Avenir Next" w:hAnsi="Avenir Next"/>
          <w:sz w:val="32"/>
          <w:szCs w:val="32"/>
        </w:rPr>
        <w:t>.</w:t>
      </w:r>
    </w:p>
    <w:p w14:paraId="06C7BE60" w14:textId="77777777" w:rsidR="00981E13" w:rsidRPr="00CE2319" w:rsidRDefault="00981E13" w:rsidP="00F14BE0">
      <w:pPr>
        <w:spacing w:line="360" w:lineRule="auto"/>
        <w:jc w:val="both"/>
        <w:rPr>
          <w:rFonts w:ascii="Avenir Next" w:hAnsi="Avenir Next"/>
          <w:sz w:val="32"/>
          <w:szCs w:val="32"/>
        </w:rPr>
      </w:pPr>
    </w:p>
    <w:p w14:paraId="37DF250B" w14:textId="77777777" w:rsidR="00981E13" w:rsidRPr="00CE2319" w:rsidRDefault="00981E13" w:rsidP="00F14BE0">
      <w:pPr>
        <w:spacing w:line="360" w:lineRule="auto"/>
        <w:jc w:val="both"/>
        <w:rPr>
          <w:rFonts w:ascii="Avenir Next" w:hAnsi="Avenir Next"/>
          <w:sz w:val="32"/>
          <w:szCs w:val="32"/>
        </w:rPr>
      </w:pPr>
      <w:r w:rsidRPr="00CE2319">
        <w:rPr>
          <w:rFonts w:ascii="Avenir Next" w:hAnsi="Avenir Next"/>
          <w:sz w:val="32"/>
          <w:szCs w:val="32"/>
        </w:rPr>
        <w:t xml:space="preserve">Η σημερινή εκδήλωση </w:t>
      </w:r>
      <w:r w:rsidR="00E12FCD" w:rsidRPr="00CE2319">
        <w:rPr>
          <w:rFonts w:ascii="Avenir Next" w:hAnsi="Avenir Next"/>
          <w:sz w:val="32"/>
          <w:szCs w:val="32"/>
        </w:rPr>
        <w:t>εγγράφεται</w:t>
      </w:r>
      <w:r w:rsidRPr="00CE2319">
        <w:rPr>
          <w:rFonts w:ascii="Avenir Next" w:hAnsi="Avenir Next"/>
          <w:sz w:val="32"/>
          <w:szCs w:val="32"/>
        </w:rPr>
        <w:t xml:space="preserve"> στις </w:t>
      </w:r>
      <w:r w:rsidR="00E12FCD" w:rsidRPr="00CE2319">
        <w:rPr>
          <w:rFonts w:ascii="Avenir Next" w:hAnsi="Avenir Next"/>
          <w:sz w:val="32"/>
          <w:szCs w:val="32"/>
        </w:rPr>
        <w:t xml:space="preserve">δημόσιες </w:t>
      </w:r>
      <w:r w:rsidRPr="00CE2319">
        <w:rPr>
          <w:rFonts w:ascii="Avenir Next" w:hAnsi="Avenir Next"/>
          <w:sz w:val="32"/>
          <w:szCs w:val="32"/>
        </w:rPr>
        <w:t xml:space="preserve">δράσεις του ελληνικού δικηγορικού σώματος για την προστασία και κατίσχυση του </w:t>
      </w:r>
      <w:r w:rsidR="00460D16" w:rsidRPr="00CE2319">
        <w:rPr>
          <w:rFonts w:ascii="Avenir Next" w:hAnsi="Avenir Next"/>
          <w:sz w:val="32"/>
          <w:szCs w:val="32"/>
        </w:rPr>
        <w:t>της διεθνούς νομιμότητας, σε ένα ζέον εθνικό θέμα</w:t>
      </w:r>
      <w:r w:rsidRPr="00CE2319">
        <w:rPr>
          <w:rFonts w:ascii="Avenir Next" w:hAnsi="Avenir Next"/>
          <w:sz w:val="32"/>
          <w:szCs w:val="32"/>
        </w:rPr>
        <w:t xml:space="preserve">. </w:t>
      </w:r>
      <w:r w:rsidR="00460D16" w:rsidRPr="00CE2319">
        <w:rPr>
          <w:rFonts w:ascii="Avenir Next" w:hAnsi="Avenir Next"/>
          <w:sz w:val="32"/>
          <w:szCs w:val="32"/>
        </w:rPr>
        <w:t>Είμαι βέβαιος ότι από τη σημερινή συζήτηση θα προκύψουν χρήσιμα συμπεράσματα προς υποστήριξη της κοινής εθνικής μας προσπάθειας στο κυπριακό. Αποτελεί ελάχιστο χρέος μας απέναντι στην ιστορία και τους αγώνες του λαού μας. Κυρίως όμως</w:t>
      </w:r>
      <w:r w:rsidR="000741C8" w:rsidRPr="00CE2319">
        <w:rPr>
          <w:rFonts w:ascii="Avenir Next" w:hAnsi="Avenir Next"/>
          <w:sz w:val="32"/>
          <w:szCs w:val="32"/>
        </w:rPr>
        <w:t xml:space="preserve"> απέναντι</w:t>
      </w:r>
      <w:r w:rsidR="00460D16" w:rsidRPr="00CE2319">
        <w:rPr>
          <w:rFonts w:ascii="Avenir Next" w:hAnsi="Avenir Next"/>
          <w:sz w:val="32"/>
          <w:szCs w:val="32"/>
        </w:rPr>
        <w:t xml:space="preserve"> στις «</w:t>
      </w:r>
      <w:r w:rsidR="00460D16" w:rsidRPr="00CE2319">
        <w:rPr>
          <w:rFonts w:ascii="Avenir Next" w:hAnsi="Avenir Next"/>
          <w:i/>
          <w:sz w:val="32"/>
          <w:szCs w:val="32"/>
        </w:rPr>
        <w:t>τόσες ψυχές, δοσμένες στις μυλόπετρες, σαν το σιτάρι</w:t>
      </w:r>
      <w:r w:rsidR="00460D16" w:rsidRPr="00CE2319">
        <w:rPr>
          <w:rFonts w:ascii="Avenir Next" w:hAnsi="Avenir Next"/>
          <w:sz w:val="32"/>
          <w:szCs w:val="32"/>
        </w:rPr>
        <w:t>»</w:t>
      </w:r>
      <w:r w:rsidR="000741C8" w:rsidRPr="00CE2319">
        <w:rPr>
          <w:rFonts w:ascii="Avenir Next" w:hAnsi="Avenir Next"/>
          <w:sz w:val="32"/>
          <w:szCs w:val="32"/>
        </w:rPr>
        <w:t xml:space="preserve"> … «</w:t>
      </w:r>
      <w:r w:rsidR="000741C8" w:rsidRPr="00CE2319">
        <w:rPr>
          <w:rFonts w:ascii="Avenir Next" w:hAnsi="Avenir Next"/>
          <w:i/>
          <w:sz w:val="32"/>
          <w:szCs w:val="32"/>
        </w:rPr>
        <w:t>στην Κύπρο τη θαλασσοφίλητη</w:t>
      </w:r>
      <w:r w:rsidR="000741C8" w:rsidRPr="00CE2319">
        <w:rPr>
          <w:rFonts w:ascii="Avenir Next" w:hAnsi="Avenir Next"/>
          <w:sz w:val="32"/>
          <w:szCs w:val="32"/>
        </w:rPr>
        <w:t xml:space="preserve">», όπως λέει ο μεγάλος μας ποιητής, </w:t>
      </w:r>
      <w:r w:rsidR="000741C8" w:rsidRPr="00CE2319">
        <w:rPr>
          <w:rFonts w:ascii="Avenir Next" w:hAnsi="Avenir Next"/>
          <w:b/>
          <w:sz w:val="32"/>
          <w:szCs w:val="32"/>
        </w:rPr>
        <w:t>Γιώργος Σεφέρης</w:t>
      </w:r>
      <w:r w:rsidR="000741C8" w:rsidRPr="00CE2319">
        <w:rPr>
          <w:rFonts w:ascii="Avenir Next" w:hAnsi="Avenir Next"/>
          <w:sz w:val="32"/>
          <w:szCs w:val="32"/>
        </w:rPr>
        <w:t>, που αγάπησε όσο λίγοι το μαρτυρικό νησί.</w:t>
      </w:r>
    </w:p>
    <w:p w14:paraId="069CEB5F" w14:textId="77777777" w:rsidR="00981E13" w:rsidRPr="00CE2319" w:rsidRDefault="00981E13" w:rsidP="00F14BE0">
      <w:pPr>
        <w:spacing w:line="360" w:lineRule="auto"/>
        <w:jc w:val="both"/>
        <w:rPr>
          <w:rFonts w:ascii="Avenir Next" w:hAnsi="Avenir Next"/>
          <w:sz w:val="32"/>
          <w:szCs w:val="32"/>
        </w:rPr>
      </w:pPr>
    </w:p>
    <w:p w14:paraId="4CFE3CDB" w14:textId="77777777" w:rsidR="00981E13" w:rsidRPr="00CE2319" w:rsidRDefault="00981E13" w:rsidP="00F14BE0">
      <w:pPr>
        <w:spacing w:line="360" w:lineRule="auto"/>
        <w:jc w:val="both"/>
        <w:rPr>
          <w:rFonts w:ascii="Avenir Next" w:hAnsi="Avenir Next"/>
          <w:sz w:val="32"/>
          <w:szCs w:val="32"/>
        </w:rPr>
      </w:pPr>
    </w:p>
    <w:sectPr w:rsidR="00981E13" w:rsidRPr="00CE2319" w:rsidSect="008D3F27">
      <w:foot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565A" w14:textId="77777777" w:rsidR="009B3077" w:rsidRDefault="009B3077" w:rsidP="00CE2319">
      <w:r>
        <w:separator/>
      </w:r>
    </w:p>
  </w:endnote>
  <w:endnote w:type="continuationSeparator" w:id="0">
    <w:p w14:paraId="3D8596C6" w14:textId="77777777" w:rsidR="009B3077" w:rsidRDefault="009B3077" w:rsidP="00CE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088756"/>
      <w:docPartObj>
        <w:docPartGallery w:val="Page Numbers (Bottom of Page)"/>
        <w:docPartUnique/>
      </w:docPartObj>
    </w:sdtPr>
    <w:sdtContent>
      <w:p w14:paraId="59AB3CCD" w14:textId="0BC3AD4B" w:rsidR="00CE2319" w:rsidRDefault="00CE2319">
        <w:pPr>
          <w:pStyle w:val="a4"/>
          <w:jc w:val="right"/>
        </w:pPr>
        <w:r>
          <w:fldChar w:fldCharType="begin"/>
        </w:r>
        <w:r>
          <w:instrText>PAGE   \* MERGEFORMAT</w:instrText>
        </w:r>
        <w:r>
          <w:fldChar w:fldCharType="separate"/>
        </w:r>
        <w:r>
          <w:t>2</w:t>
        </w:r>
        <w:r>
          <w:fldChar w:fldCharType="end"/>
        </w:r>
      </w:p>
    </w:sdtContent>
  </w:sdt>
  <w:p w14:paraId="3388415A" w14:textId="77777777" w:rsidR="00CE2319" w:rsidRDefault="00CE23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3C25E" w14:textId="77777777" w:rsidR="009B3077" w:rsidRDefault="009B3077" w:rsidP="00CE2319">
      <w:r>
        <w:separator/>
      </w:r>
    </w:p>
  </w:footnote>
  <w:footnote w:type="continuationSeparator" w:id="0">
    <w:p w14:paraId="7987A169" w14:textId="77777777" w:rsidR="009B3077" w:rsidRDefault="009B3077" w:rsidP="00CE2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13"/>
    <w:rsid w:val="000448B9"/>
    <w:rsid w:val="000741C8"/>
    <w:rsid w:val="00460D16"/>
    <w:rsid w:val="008D3F27"/>
    <w:rsid w:val="00911EA3"/>
    <w:rsid w:val="00961806"/>
    <w:rsid w:val="00981E13"/>
    <w:rsid w:val="009B3077"/>
    <w:rsid w:val="00A21D38"/>
    <w:rsid w:val="00AB0E43"/>
    <w:rsid w:val="00AF1943"/>
    <w:rsid w:val="00B5163C"/>
    <w:rsid w:val="00B57A23"/>
    <w:rsid w:val="00BC714D"/>
    <w:rsid w:val="00CE2319"/>
    <w:rsid w:val="00D513E4"/>
    <w:rsid w:val="00E12FCD"/>
    <w:rsid w:val="00E37AA2"/>
    <w:rsid w:val="00F14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4DB6"/>
  <w15:chartTrackingRefBased/>
  <w15:docId w15:val="{516B644B-B07F-9D4E-BC3B-9EC64024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981E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981E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81E13"/>
    <w:rPr>
      <w:rFonts w:asciiTheme="majorHAnsi" w:eastAsiaTheme="majorEastAsia" w:hAnsiTheme="majorHAnsi" w:cstheme="majorBidi"/>
      <w:color w:val="2F5496" w:themeColor="accent1" w:themeShade="BF"/>
      <w:sz w:val="26"/>
      <w:szCs w:val="26"/>
    </w:rPr>
  </w:style>
  <w:style w:type="character" w:customStyle="1" w:styleId="1Char">
    <w:name w:val="Επικεφαλίδα 1 Char"/>
    <w:basedOn w:val="a0"/>
    <w:link w:val="1"/>
    <w:uiPriority w:val="9"/>
    <w:rsid w:val="00981E13"/>
    <w:rPr>
      <w:rFonts w:asciiTheme="majorHAnsi" w:eastAsiaTheme="majorEastAsia" w:hAnsiTheme="majorHAnsi" w:cstheme="majorBidi"/>
      <w:color w:val="2F5496" w:themeColor="accent1" w:themeShade="BF"/>
      <w:sz w:val="32"/>
      <w:szCs w:val="32"/>
    </w:rPr>
  </w:style>
  <w:style w:type="paragraph" w:styleId="a3">
    <w:name w:val="header"/>
    <w:basedOn w:val="a"/>
    <w:link w:val="Char"/>
    <w:uiPriority w:val="99"/>
    <w:unhideWhenUsed/>
    <w:rsid w:val="00CE2319"/>
    <w:pPr>
      <w:tabs>
        <w:tab w:val="center" w:pos="4153"/>
        <w:tab w:val="right" w:pos="8306"/>
      </w:tabs>
    </w:pPr>
  </w:style>
  <w:style w:type="character" w:customStyle="1" w:styleId="Char">
    <w:name w:val="Κεφαλίδα Char"/>
    <w:basedOn w:val="a0"/>
    <w:link w:val="a3"/>
    <w:uiPriority w:val="99"/>
    <w:rsid w:val="00CE2319"/>
  </w:style>
  <w:style w:type="paragraph" w:styleId="a4">
    <w:name w:val="footer"/>
    <w:basedOn w:val="a"/>
    <w:link w:val="Char0"/>
    <w:uiPriority w:val="99"/>
    <w:unhideWhenUsed/>
    <w:rsid w:val="00CE2319"/>
    <w:pPr>
      <w:tabs>
        <w:tab w:val="center" w:pos="4153"/>
        <w:tab w:val="right" w:pos="8306"/>
      </w:tabs>
    </w:pPr>
  </w:style>
  <w:style w:type="character" w:customStyle="1" w:styleId="Char0">
    <w:name w:val="Υποσέλιδο Char"/>
    <w:basedOn w:val="a0"/>
    <w:link w:val="a4"/>
    <w:uiPriority w:val="99"/>
    <w:rsid w:val="00CE2319"/>
  </w:style>
  <w:style w:type="paragraph" w:styleId="a5">
    <w:name w:val="Balloon Text"/>
    <w:basedOn w:val="a"/>
    <w:link w:val="Char1"/>
    <w:uiPriority w:val="99"/>
    <w:semiHidden/>
    <w:unhideWhenUsed/>
    <w:rsid w:val="00CE2319"/>
    <w:rPr>
      <w:rFonts w:ascii="Segoe UI" w:hAnsi="Segoe UI" w:cs="Segoe UI"/>
      <w:sz w:val="18"/>
      <w:szCs w:val="18"/>
    </w:rPr>
  </w:style>
  <w:style w:type="character" w:customStyle="1" w:styleId="Char1">
    <w:name w:val="Κείμενο πλαισίου Char"/>
    <w:basedOn w:val="a0"/>
    <w:link w:val="a5"/>
    <w:uiPriority w:val="99"/>
    <w:semiHidden/>
    <w:rsid w:val="00CE2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95121">
      <w:bodyDiv w:val="1"/>
      <w:marLeft w:val="0"/>
      <w:marRight w:val="0"/>
      <w:marTop w:val="0"/>
      <w:marBottom w:val="0"/>
      <w:divBdr>
        <w:top w:val="none" w:sz="0" w:space="0" w:color="auto"/>
        <w:left w:val="none" w:sz="0" w:space="0" w:color="auto"/>
        <w:bottom w:val="none" w:sz="0" w:space="0" w:color="auto"/>
        <w:right w:val="none" w:sz="0" w:space="0" w:color="auto"/>
      </w:divBdr>
    </w:div>
    <w:div w:id="14894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1255</Words>
  <Characters>6781</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gr-proedrou</cp:lastModifiedBy>
  <cp:revision>2</cp:revision>
  <cp:lastPrinted>2019-01-30T16:42:00Z</cp:lastPrinted>
  <dcterms:created xsi:type="dcterms:W3CDTF">2019-01-30T16:44:00Z</dcterms:created>
  <dcterms:modified xsi:type="dcterms:W3CDTF">2019-01-30T16:44:00Z</dcterms:modified>
</cp:coreProperties>
</file>