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5D" w:rsidRPr="004F5D8C" w:rsidRDefault="008C4F5D" w:rsidP="008C4F5D">
      <w:pPr>
        <w:jc w:val="center"/>
        <w:rPr>
          <w:rFonts w:ascii="Times New Roman" w:hAnsi="Times New Roman" w:cs="Times New Roman"/>
          <w:b/>
          <w:sz w:val="24"/>
          <w:szCs w:val="24"/>
        </w:rPr>
      </w:pPr>
      <w:r w:rsidRPr="00030529">
        <w:rPr>
          <w:rFonts w:ascii="Times New Roman" w:hAnsi="Times New Roman" w:cs="Times New Roman"/>
          <w:b/>
          <w:sz w:val="24"/>
          <w:szCs w:val="24"/>
        </w:rPr>
        <w:t>Σεμινάρια ΔΣΑ για το νέο Γενικό Κανονισμό για την</w:t>
      </w:r>
      <w:r>
        <w:rPr>
          <w:rFonts w:ascii="Times New Roman" w:hAnsi="Times New Roman" w:cs="Times New Roman"/>
          <w:b/>
          <w:sz w:val="24"/>
          <w:szCs w:val="24"/>
        </w:rPr>
        <w:t xml:space="preserve"> Προστασία Δεδομένων</w:t>
      </w:r>
      <w:r w:rsidRPr="00030529">
        <w:rPr>
          <w:rFonts w:ascii="Times New Roman" w:hAnsi="Times New Roman" w:cs="Times New Roman"/>
          <w:b/>
          <w:sz w:val="24"/>
          <w:szCs w:val="24"/>
        </w:rPr>
        <w:t xml:space="preserve"> (</w:t>
      </w:r>
      <w:r w:rsidRPr="00030529">
        <w:rPr>
          <w:rFonts w:ascii="Times New Roman" w:hAnsi="Times New Roman" w:cs="Times New Roman"/>
          <w:b/>
          <w:sz w:val="24"/>
          <w:szCs w:val="24"/>
          <w:lang w:val="en-US"/>
        </w:rPr>
        <w:t>GDPR</w:t>
      </w:r>
      <w:r w:rsidRPr="00030529">
        <w:rPr>
          <w:rFonts w:ascii="Times New Roman" w:hAnsi="Times New Roman" w:cs="Times New Roman"/>
          <w:b/>
          <w:sz w:val="24"/>
          <w:szCs w:val="24"/>
        </w:rPr>
        <w:t>)</w:t>
      </w:r>
      <w:r w:rsidRPr="004F5D8C">
        <w:rPr>
          <w:rFonts w:ascii="Times New Roman" w:hAnsi="Times New Roman" w:cs="Times New Roman"/>
          <w:b/>
          <w:sz w:val="24"/>
          <w:szCs w:val="24"/>
        </w:rPr>
        <w:t xml:space="preserve"> </w:t>
      </w:r>
    </w:p>
    <w:p w:rsidR="008C4F5D" w:rsidRDefault="008C4F5D" w:rsidP="008C4F5D">
      <w:pPr>
        <w:rPr>
          <w:rFonts w:ascii="Times New Roman" w:hAnsi="Times New Roman" w:cs="Times New Roman"/>
          <w:b/>
          <w:sz w:val="24"/>
          <w:szCs w:val="24"/>
        </w:rPr>
      </w:pPr>
    </w:p>
    <w:p w:rsidR="008C4F5D" w:rsidRPr="0028291B" w:rsidRDefault="008C4F5D" w:rsidP="008C4F5D">
      <w:pPr>
        <w:spacing w:line="360" w:lineRule="auto"/>
        <w:jc w:val="both"/>
        <w:rPr>
          <w:rFonts w:ascii="Times New Roman" w:hAnsi="Times New Roman" w:cs="Times New Roman"/>
          <w:sz w:val="24"/>
          <w:szCs w:val="24"/>
        </w:rPr>
      </w:pPr>
      <w:r w:rsidRPr="00190D98">
        <w:rPr>
          <w:rFonts w:ascii="Times New Roman" w:hAnsi="Times New Roman" w:cs="Times New Roman"/>
          <w:sz w:val="24"/>
          <w:szCs w:val="24"/>
        </w:rPr>
        <w:t xml:space="preserve">       </w:t>
      </w:r>
      <w:r>
        <w:rPr>
          <w:rFonts w:ascii="Times New Roman" w:hAnsi="Times New Roman" w:cs="Times New Roman"/>
          <w:sz w:val="24"/>
          <w:szCs w:val="24"/>
        </w:rPr>
        <w:t xml:space="preserve">Ο </w:t>
      </w:r>
      <w:r w:rsidRPr="00324394">
        <w:rPr>
          <w:rFonts w:ascii="Times New Roman" w:hAnsi="Times New Roman" w:cs="Times New Roman"/>
          <w:b/>
          <w:sz w:val="24"/>
          <w:szCs w:val="24"/>
        </w:rPr>
        <w:t>Δικηγορικός Σύλλογος Αθηνών</w:t>
      </w:r>
      <w:r>
        <w:rPr>
          <w:rFonts w:ascii="Times New Roman" w:hAnsi="Times New Roman" w:cs="Times New Roman"/>
          <w:sz w:val="24"/>
          <w:szCs w:val="24"/>
        </w:rPr>
        <w:t>,</w:t>
      </w:r>
      <w:r w:rsidRPr="004F5D8C">
        <w:rPr>
          <w:rFonts w:ascii="Times New Roman" w:hAnsi="Times New Roman" w:cs="Times New Roman"/>
          <w:b/>
          <w:sz w:val="24"/>
          <w:szCs w:val="24"/>
        </w:rPr>
        <w:t xml:space="preserve"> </w:t>
      </w:r>
      <w:r w:rsidRPr="004F5D8C">
        <w:rPr>
          <w:rFonts w:ascii="Times New Roman" w:hAnsi="Times New Roman" w:cs="Times New Roman"/>
          <w:sz w:val="24"/>
          <w:szCs w:val="24"/>
        </w:rPr>
        <w:t xml:space="preserve">με την υποστήριξη της </w:t>
      </w:r>
      <w:r w:rsidRPr="00324394">
        <w:rPr>
          <w:rFonts w:ascii="Times New Roman" w:hAnsi="Times New Roman" w:cs="Times New Roman"/>
          <w:b/>
          <w:sz w:val="24"/>
          <w:szCs w:val="24"/>
        </w:rPr>
        <w:t>Αρχής Προστασίας Δεδομένων Προσωπικού Χαρακτήρα</w:t>
      </w:r>
      <w:r w:rsidRPr="004F5D8C">
        <w:rPr>
          <w:rFonts w:ascii="Times New Roman" w:hAnsi="Times New Roman" w:cs="Times New Roman"/>
          <w:sz w:val="24"/>
          <w:szCs w:val="24"/>
        </w:rPr>
        <w:t xml:space="preserve"> και με τη συμμετοχή εκπροσώπων της, διοργανώνει σεμινάρια σχετικά με το νέο Γενικό Κανονισμό για την Προστασία Δεδομένων 2016/679, ο οποίος τίθεται σε εφαρμογή στις 25 </w:t>
      </w:r>
      <w:proofErr w:type="spellStart"/>
      <w:r w:rsidRPr="004F5D8C">
        <w:rPr>
          <w:rFonts w:ascii="Times New Roman" w:hAnsi="Times New Roman" w:cs="Times New Roman"/>
          <w:sz w:val="24"/>
          <w:szCs w:val="24"/>
        </w:rPr>
        <w:t>Μαϊου</w:t>
      </w:r>
      <w:proofErr w:type="spellEnd"/>
      <w:r w:rsidRPr="004F5D8C">
        <w:rPr>
          <w:rFonts w:ascii="Times New Roman" w:hAnsi="Times New Roman" w:cs="Times New Roman"/>
          <w:sz w:val="24"/>
          <w:szCs w:val="24"/>
        </w:rPr>
        <w:t xml:space="preserve"> 2018</w:t>
      </w:r>
      <w:r>
        <w:rPr>
          <w:rFonts w:ascii="Times New Roman" w:hAnsi="Times New Roman" w:cs="Times New Roman"/>
          <w:b/>
          <w:sz w:val="24"/>
          <w:szCs w:val="24"/>
        </w:rPr>
        <w:t>.</w:t>
      </w:r>
      <w:r>
        <w:rPr>
          <w:rFonts w:ascii="Times New Roman" w:hAnsi="Times New Roman" w:cs="Times New Roman"/>
          <w:sz w:val="24"/>
          <w:szCs w:val="24"/>
        </w:rPr>
        <w:t xml:space="preserve"> Στόχος των σεμιναρίων είναι οι συνάδελφοι να ενημερωθούν διεξοδικά και σε βάθος για το νέο νομοθετικό πλαίσιο προστασίας δεδομένων προσωπικού χαρακτήρα, για τις αλλαγές που αυτό επιφέρει και την αναγκαία συμβολή των δικηγόρων σε αυτή τη νέα πραγματικότητα που διαμορφώνεται στον τομέα της προστασίας δεδομένων προσωπικού χαρακτήρα.</w:t>
      </w:r>
    </w:p>
    <w:p w:rsidR="008C4F5D" w:rsidRDefault="008C4F5D" w:rsidP="008C4F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0D98">
        <w:rPr>
          <w:rFonts w:ascii="Times New Roman" w:hAnsi="Times New Roman" w:cs="Times New Roman"/>
          <w:sz w:val="24"/>
          <w:szCs w:val="24"/>
        </w:rPr>
        <w:t xml:space="preserve">       </w:t>
      </w:r>
      <w:r>
        <w:rPr>
          <w:rFonts w:ascii="Times New Roman" w:hAnsi="Times New Roman" w:cs="Times New Roman"/>
          <w:sz w:val="24"/>
          <w:szCs w:val="24"/>
        </w:rPr>
        <w:t xml:space="preserve">Τα σεμινάρια είναι </w:t>
      </w:r>
      <w:r w:rsidRPr="0028291B">
        <w:rPr>
          <w:rFonts w:ascii="Times New Roman" w:hAnsi="Times New Roman" w:cs="Times New Roman"/>
          <w:sz w:val="24"/>
          <w:szCs w:val="24"/>
        </w:rPr>
        <w:t>διάρκειας 40 ωρών</w:t>
      </w:r>
      <w:r>
        <w:rPr>
          <w:rFonts w:ascii="Times New Roman" w:hAnsi="Times New Roman" w:cs="Times New Roman"/>
          <w:sz w:val="24"/>
          <w:szCs w:val="24"/>
        </w:rPr>
        <w:t xml:space="preserve"> και θα πραγματοποιηθούν στους χώρους του ΔΣΑ. Ως εκπαιδευτές συμμετέχουν μέλη της ΑΠΔΠΧ και καταξιωμένοι εκπρόσωποι του δικηγορικού και νομικού κόσμου, καθώς και του τομέα της πληροφορικής, με αποδεδειγμένη εμπειρία στην προστασία των δεδομένων προσωπικού χαρακτήρα. </w:t>
      </w:r>
    </w:p>
    <w:p w:rsidR="008C4F5D" w:rsidRDefault="008C4F5D" w:rsidP="008C4F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Τα σεμινάρια απευθύνονται αποκλειστικά σε δικηγόρους και ασκούμενους δικηγόρους. Στους συμμετέχοντες θα χορηγηθεί ενημερωτικό υλικό καθώς και αναλυτική βεβαίωση παρακολούθησης των σεμιναρίων, ενώ στο τέλος κάθε κύκλου θα διενεργούνται εξετάσεις προκειμένου να αποδεικνύεται η επιτυχής ή μη παρακολούθηση των σεμιναρίων. Οι δύο πρώτοι</w:t>
      </w:r>
      <w:r w:rsidR="00D01DE8">
        <w:rPr>
          <w:rFonts w:ascii="Times New Roman" w:hAnsi="Times New Roman" w:cs="Times New Roman"/>
          <w:sz w:val="24"/>
          <w:szCs w:val="24"/>
        </w:rPr>
        <w:t xml:space="preserve"> (α’ και β’)</w:t>
      </w:r>
      <w:r>
        <w:rPr>
          <w:rFonts w:ascii="Times New Roman" w:hAnsi="Times New Roman" w:cs="Times New Roman"/>
          <w:sz w:val="24"/>
          <w:szCs w:val="24"/>
        </w:rPr>
        <w:t xml:space="preserve"> κύκλοι σεμιναρίων έχουν προγραμματιστεί για τις </w:t>
      </w:r>
      <w:r w:rsidRPr="00466685">
        <w:rPr>
          <w:rFonts w:ascii="Times New Roman" w:hAnsi="Times New Roman" w:cs="Times New Roman"/>
          <w:b/>
          <w:sz w:val="24"/>
          <w:szCs w:val="24"/>
        </w:rPr>
        <w:t>24 έως 29 Απριλίου</w:t>
      </w:r>
      <w:r>
        <w:rPr>
          <w:rFonts w:ascii="Times New Roman" w:hAnsi="Times New Roman" w:cs="Times New Roman"/>
          <w:sz w:val="24"/>
          <w:szCs w:val="24"/>
        </w:rPr>
        <w:t xml:space="preserve"> και για τις </w:t>
      </w:r>
      <w:r w:rsidRPr="00466685">
        <w:rPr>
          <w:rFonts w:ascii="Times New Roman" w:hAnsi="Times New Roman" w:cs="Times New Roman"/>
          <w:b/>
          <w:sz w:val="24"/>
          <w:szCs w:val="24"/>
        </w:rPr>
        <w:t xml:space="preserve">30 Απριλίου έως 6 </w:t>
      </w:r>
      <w:proofErr w:type="spellStart"/>
      <w:r w:rsidRPr="00466685">
        <w:rPr>
          <w:rFonts w:ascii="Times New Roman" w:hAnsi="Times New Roman" w:cs="Times New Roman"/>
          <w:b/>
          <w:sz w:val="24"/>
          <w:szCs w:val="24"/>
        </w:rPr>
        <w:t>Μαϊου</w:t>
      </w:r>
      <w:proofErr w:type="spellEnd"/>
      <w:r w:rsidR="00D01DE8">
        <w:rPr>
          <w:rFonts w:ascii="Times New Roman" w:hAnsi="Times New Roman" w:cs="Times New Roman"/>
          <w:sz w:val="24"/>
          <w:szCs w:val="24"/>
        </w:rPr>
        <w:t>, ενώ οι επόμενοι δύο κύκλοι (γ’ και δ’)</w:t>
      </w:r>
      <w:r>
        <w:rPr>
          <w:rFonts w:ascii="Times New Roman" w:hAnsi="Times New Roman" w:cs="Times New Roman"/>
          <w:sz w:val="24"/>
          <w:szCs w:val="24"/>
        </w:rPr>
        <w:t xml:space="preserve"> </w:t>
      </w:r>
      <w:r w:rsidR="00D01DE8">
        <w:rPr>
          <w:rFonts w:ascii="Times New Roman" w:hAnsi="Times New Roman" w:cs="Times New Roman"/>
          <w:sz w:val="24"/>
          <w:szCs w:val="24"/>
        </w:rPr>
        <w:t xml:space="preserve">για τις </w:t>
      </w:r>
      <w:r w:rsidR="00D01DE8" w:rsidRPr="00D01DE8">
        <w:rPr>
          <w:rFonts w:ascii="Times New Roman" w:hAnsi="Times New Roman" w:cs="Times New Roman"/>
          <w:b/>
          <w:sz w:val="24"/>
          <w:szCs w:val="24"/>
        </w:rPr>
        <w:t xml:space="preserve">15-20 </w:t>
      </w:r>
      <w:proofErr w:type="spellStart"/>
      <w:r w:rsidR="00D01DE8" w:rsidRPr="00D01DE8">
        <w:rPr>
          <w:rFonts w:ascii="Times New Roman" w:hAnsi="Times New Roman" w:cs="Times New Roman"/>
          <w:b/>
          <w:sz w:val="24"/>
          <w:szCs w:val="24"/>
        </w:rPr>
        <w:t>Μαϊου</w:t>
      </w:r>
      <w:proofErr w:type="spellEnd"/>
      <w:r w:rsidR="00D01DE8">
        <w:rPr>
          <w:rFonts w:ascii="Times New Roman" w:hAnsi="Times New Roman" w:cs="Times New Roman"/>
          <w:sz w:val="24"/>
          <w:szCs w:val="24"/>
        </w:rPr>
        <w:t xml:space="preserve"> και για τις </w:t>
      </w:r>
      <w:r w:rsidR="00D01DE8" w:rsidRPr="00D01DE8">
        <w:rPr>
          <w:rFonts w:ascii="Times New Roman" w:hAnsi="Times New Roman" w:cs="Times New Roman"/>
          <w:b/>
          <w:sz w:val="24"/>
          <w:szCs w:val="24"/>
        </w:rPr>
        <w:t xml:space="preserve">22-27 </w:t>
      </w:r>
      <w:proofErr w:type="spellStart"/>
      <w:r w:rsidR="00D01DE8" w:rsidRPr="00D01DE8">
        <w:rPr>
          <w:rFonts w:ascii="Times New Roman" w:hAnsi="Times New Roman" w:cs="Times New Roman"/>
          <w:b/>
          <w:sz w:val="24"/>
          <w:szCs w:val="24"/>
        </w:rPr>
        <w:t>Μαϊου</w:t>
      </w:r>
      <w:proofErr w:type="spellEnd"/>
      <w:r w:rsidR="00D01DE8">
        <w:rPr>
          <w:rFonts w:ascii="Times New Roman" w:hAnsi="Times New Roman" w:cs="Times New Roman"/>
          <w:sz w:val="24"/>
          <w:szCs w:val="24"/>
        </w:rPr>
        <w:t>.</w:t>
      </w:r>
    </w:p>
    <w:p w:rsidR="008C4F5D" w:rsidRDefault="008C4F5D" w:rsidP="008C4F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Για την εγγραφή στα σεμινάρια μεταβαίνετε εδώ: </w:t>
      </w:r>
      <w:hyperlink r:id="rId7" w:tgtFrame="_blank" w:history="1">
        <w:proofErr w:type="spellStart"/>
        <w:r w:rsidRPr="008C4F5D">
          <w:rPr>
            <w:rStyle w:val="-"/>
            <w:rFonts w:ascii="Times New Roman" w:hAnsi="Times New Roman" w:cs="Times New Roman"/>
            <w:sz w:val="24"/>
            <w:szCs w:val="24"/>
          </w:rPr>
          <w:t>portal.olomeleia.gr</w:t>
        </w:r>
        <w:proofErr w:type="spellEnd"/>
      </w:hyperlink>
      <w:r>
        <w:rPr>
          <w:rFonts w:ascii="Times New Roman" w:hAnsi="Times New Roman" w:cs="Times New Roman"/>
          <w:sz w:val="24"/>
          <w:szCs w:val="24"/>
        </w:rPr>
        <w:t xml:space="preserve"> [αφού κάνετε </w:t>
      </w:r>
      <w:r>
        <w:rPr>
          <w:rFonts w:ascii="Times New Roman" w:hAnsi="Times New Roman" w:cs="Times New Roman"/>
          <w:sz w:val="24"/>
          <w:szCs w:val="24"/>
          <w:lang w:val="en-US"/>
        </w:rPr>
        <w:t>login</w:t>
      </w:r>
      <w:r>
        <w:rPr>
          <w:rFonts w:ascii="Times New Roman" w:hAnsi="Times New Roman" w:cs="Times New Roman"/>
          <w:sz w:val="24"/>
          <w:szCs w:val="24"/>
        </w:rPr>
        <w:t xml:space="preserve">, υπάρχει </w:t>
      </w:r>
      <w:r w:rsidR="000B229F">
        <w:rPr>
          <w:rFonts w:ascii="Times New Roman" w:hAnsi="Times New Roman" w:cs="Times New Roman"/>
          <w:sz w:val="24"/>
          <w:szCs w:val="24"/>
        </w:rPr>
        <w:t xml:space="preserve">στο </w:t>
      </w:r>
      <w:r w:rsidR="000B229F">
        <w:rPr>
          <w:rFonts w:ascii="Times New Roman" w:hAnsi="Times New Roman" w:cs="Times New Roman"/>
          <w:sz w:val="24"/>
          <w:szCs w:val="24"/>
          <w:lang w:val="en-US"/>
        </w:rPr>
        <w:t>menu</w:t>
      </w:r>
      <w:r w:rsidR="000B229F" w:rsidRPr="000B229F">
        <w:rPr>
          <w:rFonts w:ascii="Times New Roman" w:hAnsi="Times New Roman" w:cs="Times New Roman"/>
          <w:sz w:val="24"/>
          <w:szCs w:val="24"/>
        </w:rPr>
        <w:t xml:space="preserve"> </w:t>
      </w:r>
      <w:r w:rsidR="000B229F">
        <w:rPr>
          <w:rFonts w:ascii="Times New Roman" w:hAnsi="Times New Roman" w:cs="Times New Roman"/>
          <w:sz w:val="24"/>
          <w:szCs w:val="24"/>
        </w:rPr>
        <w:t>δεξιά νέα επιλογή «Σεμινάρια»</w:t>
      </w:r>
      <w:r w:rsidR="0009612B">
        <w:rPr>
          <w:rFonts w:ascii="Times New Roman" w:hAnsi="Times New Roman" w:cs="Times New Roman"/>
          <w:sz w:val="24"/>
          <w:szCs w:val="24"/>
        </w:rPr>
        <w:t xml:space="preserve"> ]</w:t>
      </w:r>
    </w:p>
    <w:p w:rsidR="000B229F" w:rsidRDefault="000B229F" w:rsidP="000B229F">
      <w:pPr>
        <w:spacing w:line="360" w:lineRule="auto"/>
        <w:jc w:val="both"/>
        <w:rPr>
          <w:rFonts w:ascii="Times New Roman" w:hAnsi="Times New Roman" w:cs="Times New Roman"/>
          <w:sz w:val="24"/>
          <w:szCs w:val="24"/>
        </w:rPr>
      </w:pPr>
    </w:p>
    <w:p w:rsidR="008C4F5D" w:rsidRDefault="000B229F" w:rsidP="000B22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Ακολουθούν αναλυτικότερες πληροφορίες. </w:t>
      </w:r>
    </w:p>
    <w:p w:rsidR="008C4F5D" w:rsidRDefault="008C4F5D" w:rsidP="001F0739">
      <w:pPr>
        <w:jc w:val="both"/>
        <w:rPr>
          <w:rFonts w:ascii="Times New Roman" w:hAnsi="Times New Roman" w:cs="Times New Roman"/>
          <w:sz w:val="24"/>
          <w:szCs w:val="24"/>
        </w:rPr>
      </w:pPr>
    </w:p>
    <w:p w:rsidR="000B229F" w:rsidRDefault="000B229F" w:rsidP="001F0739">
      <w:pPr>
        <w:jc w:val="both"/>
        <w:rPr>
          <w:rFonts w:ascii="Times New Roman" w:hAnsi="Times New Roman" w:cs="Times New Roman"/>
          <w:sz w:val="24"/>
          <w:szCs w:val="24"/>
        </w:rPr>
      </w:pPr>
    </w:p>
    <w:p w:rsidR="000B229F" w:rsidRPr="000B229F" w:rsidRDefault="000B229F" w:rsidP="000B229F">
      <w:pPr>
        <w:spacing w:line="360" w:lineRule="auto"/>
        <w:jc w:val="center"/>
        <w:rPr>
          <w:rFonts w:ascii="Times New Roman" w:hAnsi="Times New Roman" w:cs="Times New Roman"/>
          <w:b/>
          <w:sz w:val="24"/>
          <w:szCs w:val="24"/>
          <w:u w:val="single"/>
        </w:rPr>
      </w:pPr>
      <w:r w:rsidRPr="000B229F">
        <w:rPr>
          <w:rFonts w:ascii="Times New Roman" w:hAnsi="Times New Roman" w:cs="Times New Roman"/>
          <w:b/>
          <w:sz w:val="24"/>
          <w:szCs w:val="24"/>
          <w:u w:val="single"/>
        </w:rPr>
        <w:lastRenderedPageBreak/>
        <w:t>ΕΠΙΣΤΗΜΟΝΙΚΗ - ΟΡΓΑΝΩΤΙΚΗ ΕΠΙΤΡΟΠΗ ΣΕΜΙΝΑΡΙΩΝ</w:t>
      </w:r>
    </w:p>
    <w:p w:rsidR="000B229F" w:rsidRPr="0088509D" w:rsidRDefault="000B229F" w:rsidP="000B229F">
      <w:pPr>
        <w:shd w:val="clear" w:color="auto" w:fill="FFFFFF"/>
        <w:spacing w:after="0" w:line="240" w:lineRule="auto"/>
        <w:rPr>
          <w:rFonts w:ascii="Times New Roman" w:eastAsia="Times New Roman" w:hAnsi="Times New Roman" w:cs="Times New Roman"/>
          <w:color w:val="26282A"/>
          <w:sz w:val="24"/>
          <w:szCs w:val="24"/>
          <w:lang w:eastAsia="el-GR"/>
        </w:rPr>
      </w:pPr>
      <w:bookmarkStart w:id="0" w:name="_GoBack"/>
      <w:bookmarkEnd w:id="0"/>
      <w:r w:rsidRPr="000B229F">
        <w:rPr>
          <w:rFonts w:ascii="Times New Roman" w:eastAsia="Times New Roman" w:hAnsi="Times New Roman" w:cs="Times New Roman"/>
          <w:b/>
          <w:color w:val="26282A"/>
          <w:sz w:val="24"/>
          <w:szCs w:val="24"/>
          <w:lang w:eastAsia="el-GR"/>
        </w:rPr>
        <w:t>Δημήτρης Αναστασόπουλος</w:t>
      </w:r>
      <w:r w:rsidRPr="00830668">
        <w:rPr>
          <w:rFonts w:ascii="Times New Roman" w:eastAsia="Times New Roman" w:hAnsi="Times New Roman" w:cs="Times New Roman"/>
          <w:color w:val="26282A"/>
          <w:sz w:val="24"/>
          <w:szCs w:val="24"/>
          <w:lang w:eastAsia="el-GR"/>
        </w:rPr>
        <w:t>, ΔΣ ΔΣΑ, Πρόεδρος Επιτροπής</w:t>
      </w:r>
      <w:r w:rsidR="0009612B">
        <w:rPr>
          <w:rFonts w:ascii="Times New Roman" w:eastAsia="Times New Roman" w:hAnsi="Times New Roman" w:cs="Times New Roman"/>
          <w:color w:val="26282A"/>
          <w:sz w:val="24"/>
          <w:szCs w:val="24"/>
          <w:lang w:eastAsia="el-GR"/>
        </w:rPr>
        <w:t xml:space="preserve"> </w:t>
      </w:r>
    </w:p>
    <w:p w:rsidR="000B229F" w:rsidRPr="0088509D" w:rsidRDefault="000B229F" w:rsidP="000B229F">
      <w:pPr>
        <w:shd w:val="clear" w:color="auto" w:fill="FFFFFF"/>
        <w:spacing w:after="0" w:line="240" w:lineRule="auto"/>
        <w:rPr>
          <w:rFonts w:ascii="Times New Roman" w:eastAsia="Times New Roman" w:hAnsi="Times New Roman" w:cs="Times New Roman"/>
          <w:color w:val="26282A"/>
          <w:sz w:val="24"/>
          <w:szCs w:val="24"/>
          <w:lang w:eastAsia="el-GR"/>
        </w:rPr>
      </w:pPr>
      <w:r w:rsidRPr="000B229F">
        <w:rPr>
          <w:rFonts w:ascii="Times New Roman" w:eastAsia="Times New Roman" w:hAnsi="Times New Roman" w:cs="Times New Roman"/>
          <w:b/>
          <w:color w:val="26282A"/>
          <w:sz w:val="24"/>
          <w:szCs w:val="24"/>
          <w:lang w:eastAsia="el-GR"/>
        </w:rPr>
        <w:t>Σωτήρης Διαμαντόπουλος</w:t>
      </w:r>
      <w:r w:rsidRPr="0088509D">
        <w:rPr>
          <w:rFonts w:ascii="Times New Roman" w:eastAsia="Times New Roman" w:hAnsi="Times New Roman" w:cs="Times New Roman"/>
          <w:color w:val="26282A"/>
          <w:sz w:val="24"/>
          <w:szCs w:val="24"/>
          <w:lang w:eastAsia="el-GR"/>
        </w:rPr>
        <w:t>, ΔΣ ΔΣΑ</w:t>
      </w:r>
    </w:p>
    <w:p w:rsidR="000B229F" w:rsidRPr="00830668" w:rsidRDefault="000B229F" w:rsidP="000B229F">
      <w:pPr>
        <w:shd w:val="clear" w:color="auto" w:fill="FFFFFF"/>
        <w:spacing w:after="0" w:line="240" w:lineRule="auto"/>
        <w:rPr>
          <w:rFonts w:ascii="Times New Roman" w:eastAsia="Times New Roman" w:hAnsi="Times New Roman" w:cs="Times New Roman"/>
          <w:color w:val="26282A"/>
          <w:sz w:val="24"/>
          <w:szCs w:val="24"/>
          <w:lang w:eastAsia="el-GR"/>
        </w:rPr>
      </w:pPr>
      <w:r w:rsidRPr="000B229F">
        <w:rPr>
          <w:rFonts w:ascii="Times New Roman" w:eastAsia="Times New Roman" w:hAnsi="Times New Roman" w:cs="Times New Roman"/>
          <w:b/>
          <w:color w:val="26282A"/>
          <w:sz w:val="24"/>
          <w:szCs w:val="24"/>
          <w:lang w:eastAsia="el-GR"/>
        </w:rPr>
        <w:t xml:space="preserve">Ιωάννης </w:t>
      </w:r>
      <w:proofErr w:type="spellStart"/>
      <w:r w:rsidRPr="000B229F">
        <w:rPr>
          <w:rFonts w:ascii="Times New Roman" w:eastAsia="Times New Roman" w:hAnsi="Times New Roman" w:cs="Times New Roman"/>
          <w:b/>
          <w:color w:val="26282A"/>
          <w:sz w:val="24"/>
          <w:szCs w:val="24"/>
          <w:lang w:eastAsia="el-GR"/>
        </w:rPr>
        <w:t>Δεληγιώργης</w:t>
      </w:r>
      <w:proofErr w:type="spellEnd"/>
      <w:r w:rsidRPr="0088509D">
        <w:rPr>
          <w:rFonts w:ascii="Times New Roman" w:eastAsia="Times New Roman" w:hAnsi="Times New Roman" w:cs="Times New Roman"/>
          <w:color w:val="26282A"/>
          <w:sz w:val="24"/>
          <w:szCs w:val="24"/>
          <w:lang w:eastAsia="el-GR"/>
        </w:rPr>
        <w:t>, ΔΣ ΔΣΑ</w:t>
      </w:r>
    </w:p>
    <w:p w:rsidR="000B229F" w:rsidRPr="0088509D" w:rsidRDefault="000B229F" w:rsidP="000B229F">
      <w:pPr>
        <w:shd w:val="clear" w:color="auto" w:fill="FFFFFF"/>
        <w:spacing w:after="0" w:line="240" w:lineRule="auto"/>
        <w:rPr>
          <w:rFonts w:ascii="Times New Roman" w:eastAsia="Times New Roman" w:hAnsi="Times New Roman" w:cs="Times New Roman"/>
          <w:color w:val="26282A"/>
          <w:sz w:val="24"/>
          <w:szCs w:val="24"/>
          <w:lang w:eastAsia="el-GR"/>
        </w:rPr>
      </w:pPr>
      <w:r w:rsidRPr="000B229F">
        <w:rPr>
          <w:rFonts w:ascii="Times New Roman" w:eastAsia="Times New Roman" w:hAnsi="Times New Roman" w:cs="Times New Roman"/>
          <w:b/>
          <w:color w:val="26282A"/>
          <w:sz w:val="24"/>
          <w:szCs w:val="24"/>
          <w:lang w:eastAsia="el-GR"/>
        </w:rPr>
        <w:t xml:space="preserve">Ιωάννης </w:t>
      </w:r>
      <w:proofErr w:type="spellStart"/>
      <w:r w:rsidRPr="000B229F">
        <w:rPr>
          <w:rFonts w:ascii="Times New Roman" w:eastAsia="Times New Roman" w:hAnsi="Times New Roman" w:cs="Times New Roman"/>
          <w:b/>
          <w:color w:val="26282A"/>
          <w:sz w:val="24"/>
          <w:szCs w:val="24"/>
          <w:lang w:eastAsia="el-GR"/>
        </w:rPr>
        <w:t>Κάπος</w:t>
      </w:r>
      <w:proofErr w:type="spellEnd"/>
      <w:r w:rsidRPr="00830668">
        <w:rPr>
          <w:rFonts w:ascii="Times New Roman" w:eastAsia="Times New Roman" w:hAnsi="Times New Roman" w:cs="Times New Roman"/>
          <w:color w:val="26282A"/>
          <w:sz w:val="24"/>
          <w:szCs w:val="24"/>
          <w:lang w:eastAsia="el-GR"/>
        </w:rPr>
        <w:t>, ΔΣ ΔΣΑ</w:t>
      </w:r>
    </w:p>
    <w:p w:rsidR="000B229F" w:rsidRPr="0088509D" w:rsidRDefault="000B229F" w:rsidP="000B229F">
      <w:pPr>
        <w:shd w:val="clear" w:color="auto" w:fill="FFFFFF"/>
        <w:spacing w:after="0" w:line="240" w:lineRule="auto"/>
        <w:rPr>
          <w:rFonts w:ascii="Times New Roman" w:eastAsia="Times New Roman" w:hAnsi="Times New Roman" w:cs="Times New Roman"/>
          <w:color w:val="26282A"/>
          <w:sz w:val="24"/>
          <w:szCs w:val="24"/>
          <w:lang w:eastAsia="el-GR"/>
        </w:rPr>
      </w:pPr>
      <w:r w:rsidRPr="000B229F">
        <w:rPr>
          <w:rFonts w:ascii="Times New Roman" w:eastAsia="Times New Roman" w:hAnsi="Times New Roman" w:cs="Times New Roman"/>
          <w:b/>
          <w:color w:val="26282A"/>
          <w:sz w:val="24"/>
          <w:szCs w:val="24"/>
          <w:lang w:eastAsia="el-GR"/>
        </w:rPr>
        <w:t>Ευαγγελία Βαγενά</w:t>
      </w:r>
      <w:r w:rsidRPr="00830668">
        <w:rPr>
          <w:rFonts w:ascii="Times New Roman" w:eastAsia="Times New Roman" w:hAnsi="Times New Roman" w:cs="Times New Roman"/>
          <w:color w:val="26282A"/>
          <w:sz w:val="24"/>
          <w:szCs w:val="24"/>
          <w:lang w:eastAsia="el-GR"/>
        </w:rPr>
        <w:t>, Δικηγόρος</w:t>
      </w:r>
    </w:p>
    <w:p w:rsidR="000B229F" w:rsidRPr="0088509D" w:rsidRDefault="000B229F" w:rsidP="000B229F">
      <w:pPr>
        <w:shd w:val="clear" w:color="auto" w:fill="FFFFFF"/>
        <w:spacing w:after="0" w:line="240" w:lineRule="auto"/>
        <w:rPr>
          <w:rFonts w:ascii="Times New Roman" w:eastAsia="Times New Roman" w:hAnsi="Times New Roman" w:cs="Times New Roman"/>
          <w:color w:val="26282A"/>
          <w:sz w:val="24"/>
          <w:szCs w:val="24"/>
          <w:lang w:eastAsia="el-GR"/>
        </w:rPr>
      </w:pPr>
      <w:proofErr w:type="spellStart"/>
      <w:r w:rsidRPr="000B229F">
        <w:rPr>
          <w:rFonts w:ascii="Times New Roman" w:eastAsia="Times New Roman" w:hAnsi="Times New Roman" w:cs="Times New Roman"/>
          <w:b/>
          <w:color w:val="26282A"/>
          <w:sz w:val="24"/>
          <w:szCs w:val="24"/>
          <w:lang w:eastAsia="el-GR"/>
        </w:rPr>
        <w:t>Αριάννα</w:t>
      </w:r>
      <w:proofErr w:type="spellEnd"/>
      <w:r w:rsidRPr="000B229F">
        <w:rPr>
          <w:rFonts w:ascii="Times New Roman" w:eastAsia="Times New Roman" w:hAnsi="Times New Roman" w:cs="Times New Roman"/>
          <w:b/>
          <w:color w:val="26282A"/>
          <w:sz w:val="24"/>
          <w:szCs w:val="24"/>
          <w:lang w:eastAsia="el-GR"/>
        </w:rPr>
        <w:t xml:space="preserve"> Σέκερη</w:t>
      </w:r>
      <w:r w:rsidRPr="00830668">
        <w:rPr>
          <w:rFonts w:ascii="Times New Roman" w:eastAsia="Times New Roman" w:hAnsi="Times New Roman" w:cs="Times New Roman"/>
          <w:color w:val="26282A"/>
          <w:sz w:val="24"/>
          <w:szCs w:val="24"/>
          <w:lang w:eastAsia="el-GR"/>
        </w:rPr>
        <w:t>, Δικηγόρος</w:t>
      </w:r>
    </w:p>
    <w:p w:rsidR="000B229F" w:rsidRDefault="000B229F" w:rsidP="000B229F">
      <w:pPr>
        <w:spacing w:line="360" w:lineRule="auto"/>
        <w:rPr>
          <w:rFonts w:ascii="Times New Roman" w:hAnsi="Times New Roman" w:cs="Times New Roman"/>
          <w:sz w:val="24"/>
          <w:szCs w:val="24"/>
        </w:rPr>
      </w:pPr>
    </w:p>
    <w:p w:rsidR="000B229F" w:rsidRDefault="000B229F" w:rsidP="000B229F">
      <w:pPr>
        <w:spacing w:line="360" w:lineRule="auto"/>
        <w:rPr>
          <w:rFonts w:ascii="Times New Roman" w:hAnsi="Times New Roman" w:cs="Times New Roman"/>
          <w:sz w:val="24"/>
          <w:szCs w:val="24"/>
        </w:rPr>
      </w:pPr>
      <w:r w:rsidRPr="000B229F">
        <w:rPr>
          <w:rFonts w:ascii="Times New Roman" w:hAnsi="Times New Roman" w:cs="Times New Roman"/>
          <w:sz w:val="24"/>
          <w:szCs w:val="24"/>
          <w:u w:val="single"/>
        </w:rPr>
        <w:t>Πληροφορίες – Επικοινωνία</w:t>
      </w:r>
      <w:r>
        <w:rPr>
          <w:rFonts w:ascii="Times New Roman" w:hAnsi="Times New Roman" w:cs="Times New Roman"/>
          <w:sz w:val="24"/>
          <w:szCs w:val="24"/>
        </w:rPr>
        <w:t xml:space="preserve">: </w:t>
      </w:r>
      <w:r w:rsidRPr="000B229F">
        <w:rPr>
          <w:rFonts w:ascii="Times New Roman" w:hAnsi="Times New Roman" w:cs="Times New Roman"/>
          <w:b/>
          <w:sz w:val="24"/>
          <w:szCs w:val="24"/>
        </w:rPr>
        <w:t xml:space="preserve">Ελένη </w:t>
      </w:r>
      <w:proofErr w:type="spellStart"/>
      <w:r w:rsidRPr="000B229F">
        <w:rPr>
          <w:rFonts w:ascii="Times New Roman" w:hAnsi="Times New Roman" w:cs="Times New Roman"/>
          <w:b/>
          <w:sz w:val="24"/>
          <w:szCs w:val="24"/>
        </w:rPr>
        <w:t>Μερτζάνη</w:t>
      </w:r>
      <w:proofErr w:type="spellEnd"/>
      <w:r>
        <w:rPr>
          <w:rFonts w:ascii="Times New Roman" w:hAnsi="Times New Roman" w:cs="Times New Roman"/>
          <w:sz w:val="24"/>
          <w:szCs w:val="24"/>
        </w:rPr>
        <w:t>: 210.3398250</w:t>
      </w:r>
    </w:p>
    <w:p w:rsidR="000B229F" w:rsidRDefault="000B229F" w:rsidP="001F0739">
      <w:pPr>
        <w:jc w:val="both"/>
        <w:rPr>
          <w:rFonts w:ascii="Times New Roman" w:hAnsi="Times New Roman" w:cs="Times New Roman"/>
          <w:sz w:val="24"/>
          <w:szCs w:val="24"/>
        </w:rPr>
      </w:pPr>
    </w:p>
    <w:p w:rsidR="000B229F" w:rsidRDefault="000B229F" w:rsidP="001F0739">
      <w:pPr>
        <w:jc w:val="both"/>
        <w:rPr>
          <w:rFonts w:ascii="Times New Roman" w:hAnsi="Times New Roman" w:cs="Times New Roman"/>
          <w:sz w:val="24"/>
          <w:szCs w:val="24"/>
        </w:rPr>
      </w:pPr>
    </w:p>
    <w:p w:rsidR="000B229F" w:rsidRPr="000B229F" w:rsidRDefault="000B229F" w:rsidP="001F0739">
      <w:pPr>
        <w:jc w:val="both"/>
        <w:rPr>
          <w:rFonts w:ascii="Times New Roman" w:hAnsi="Times New Roman" w:cs="Times New Roman"/>
          <w:b/>
          <w:sz w:val="24"/>
          <w:szCs w:val="24"/>
          <w:u w:val="single"/>
        </w:rPr>
      </w:pPr>
      <w:r w:rsidRPr="000B229F">
        <w:rPr>
          <w:rFonts w:ascii="Times New Roman" w:hAnsi="Times New Roman" w:cs="Times New Roman"/>
          <w:b/>
          <w:sz w:val="24"/>
          <w:szCs w:val="24"/>
          <w:u w:val="single"/>
        </w:rPr>
        <w:t>Κόστος συμμετοχής</w:t>
      </w:r>
    </w:p>
    <w:p w:rsidR="001F0739" w:rsidRPr="001F0739" w:rsidRDefault="001F0739" w:rsidP="001F0739">
      <w:pPr>
        <w:jc w:val="both"/>
        <w:rPr>
          <w:rFonts w:ascii="Times New Roman" w:hAnsi="Times New Roman" w:cs="Times New Roman"/>
          <w:sz w:val="24"/>
          <w:szCs w:val="24"/>
        </w:rPr>
      </w:pPr>
      <w:r w:rsidRPr="001F0739">
        <w:rPr>
          <w:rFonts w:ascii="Times New Roman" w:hAnsi="Times New Roman" w:cs="Times New Roman"/>
          <w:sz w:val="24"/>
          <w:szCs w:val="24"/>
        </w:rPr>
        <w:t xml:space="preserve">Το κόστος συμμετοχής στα σεμινάρια, ύψους 300 ευρώ, είναι το ελάχιστο δυνατό ώστε να καταστεί δυνατή η διεξαγωγή τους, με μορφή αυτοχρηματοδότησης, και να επιτύχουμε το καλύτερο δυνατό αποτέλεσμα, με τις υψηλότερες προδιαγραφές. Σύμφωνα με την απόφαση του ΔΣ ΔΣΑ, εφόσον υπάρξει οποιοδήποτε κέρδος από τα σεμινάρια, </w:t>
      </w:r>
      <w:r w:rsidRPr="001F0739">
        <w:rPr>
          <w:rFonts w:ascii="Times New Roman" w:hAnsi="Times New Roman" w:cs="Times New Roman"/>
          <w:b/>
          <w:sz w:val="24"/>
          <w:szCs w:val="24"/>
        </w:rPr>
        <w:t>αυτό θα διατεθεί σε ανταποδοτικές δράσεις προς τα μέλη μας</w:t>
      </w:r>
      <w:r w:rsidRPr="001F0739">
        <w:rPr>
          <w:rFonts w:ascii="Times New Roman" w:hAnsi="Times New Roman" w:cs="Times New Roman"/>
          <w:sz w:val="24"/>
          <w:szCs w:val="24"/>
        </w:rPr>
        <w:t>, οι οποίες θα ανακοινωθούν, κατόπιν σχετικής απόφασης του Δ.Σ.</w:t>
      </w:r>
    </w:p>
    <w:p w:rsidR="001F0739" w:rsidRPr="001F0739" w:rsidRDefault="001F0739" w:rsidP="001F0739">
      <w:pPr>
        <w:jc w:val="both"/>
        <w:rPr>
          <w:rFonts w:ascii="Times New Roman" w:hAnsi="Times New Roman" w:cs="Times New Roman"/>
          <w:sz w:val="24"/>
          <w:szCs w:val="24"/>
        </w:rPr>
      </w:pPr>
    </w:p>
    <w:p w:rsidR="001F0739" w:rsidRPr="000B229F" w:rsidRDefault="000B229F" w:rsidP="001F0739">
      <w:pPr>
        <w:jc w:val="both"/>
        <w:rPr>
          <w:rFonts w:ascii="Times New Roman" w:hAnsi="Times New Roman" w:cs="Times New Roman"/>
          <w:b/>
          <w:sz w:val="24"/>
          <w:szCs w:val="24"/>
          <w:u w:val="single"/>
        </w:rPr>
      </w:pPr>
      <w:r w:rsidRPr="000B229F">
        <w:rPr>
          <w:rFonts w:ascii="Times New Roman" w:hAnsi="Times New Roman" w:cs="Times New Roman"/>
          <w:b/>
          <w:sz w:val="24"/>
          <w:szCs w:val="24"/>
          <w:u w:val="single"/>
        </w:rPr>
        <w:t>Υποβολή Δήλωσης Σ</w:t>
      </w:r>
      <w:r w:rsidR="001F0739" w:rsidRPr="000B229F">
        <w:rPr>
          <w:rFonts w:ascii="Times New Roman" w:hAnsi="Times New Roman" w:cs="Times New Roman"/>
          <w:b/>
          <w:sz w:val="24"/>
          <w:szCs w:val="24"/>
          <w:u w:val="single"/>
        </w:rPr>
        <w:t>υμμετοχή</w:t>
      </w:r>
      <w:r w:rsidRPr="000B229F">
        <w:rPr>
          <w:rFonts w:ascii="Times New Roman" w:hAnsi="Times New Roman" w:cs="Times New Roman"/>
          <w:b/>
          <w:sz w:val="24"/>
          <w:szCs w:val="24"/>
          <w:u w:val="single"/>
        </w:rPr>
        <w:t>ς</w:t>
      </w:r>
      <w:r w:rsidR="001F0739" w:rsidRPr="000B229F">
        <w:rPr>
          <w:rFonts w:ascii="Times New Roman" w:hAnsi="Times New Roman" w:cs="Times New Roman"/>
          <w:b/>
          <w:sz w:val="24"/>
          <w:szCs w:val="24"/>
          <w:u w:val="single"/>
        </w:rPr>
        <w:t xml:space="preserve"> στα σεμινάρια</w:t>
      </w:r>
    </w:p>
    <w:p w:rsidR="001F0739" w:rsidRPr="001F0739" w:rsidRDefault="001F0739" w:rsidP="001F0739">
      <w:pPr>
        <w:jc w:val="both"/>
        <w:rPr>
          <w:rFonts w:ascii="Times New Roman" w:hAnsi="Times New Roman" w:cs="Times New Roman"/>
          <w:sz w:val="24"/>
          <w:szCs w:val="24"/>
        </w:rPr>
      </w:pPr>
      <w:r w:rsidRPr="001F0739">
        <w:rPr>
          <w:rFonts w:ascii="Times New Roman" w:hAnsi="Times New Roman" w:cs="Times New Roman"/>
          <w:sz w:val="24"/>
          <w:szCs w:val="24"/>
        </w:rPr>
        <w:t>Τα σεμινάρια θα διεξαχθούν στον 3</w:t>
      </w:r>
      <w:r w:rsidRPr="001F0739">
        <w:rPr>
          <w:rFonts w:ascii="Times New Roman" w:hAnsi="Times New Roman" w:cs="Times New Roman"/>
          <w:sz w:val="24"/>
          <w:szCs w:val="24"/>
          <w:vertAlign w:val="superscript"/>
        </w:rPr>
        <w:t>ο</w:t>
      </w:r>
      <w:r w:rsidRPr="001F0739">
        <w:rPr>
          <w:rFonts w:ascii="Times New Roman" w:hAnsi="Times New Roman" w:cs="Times New Roman"/>
          <w:sz w:val="24"/>
          <w:szCs w:val="24"/>
        </w:rPr>
        <w:t xml:space="preserve"> όροφο του ΔΣΑ (Ακαδημίας 60). Κάθε κύκλος σεμιναρίων θα αποτελείται από τμήματ</w:t>
      </w:r>
      <w:r w:rsidR="000B229F">
        <w:rPr>
          <w:rFonts w:ascii="Times New Roman" w:hAnsi="Times New Roman" w:cs="Times New Roman"/>
          <w:sz w:val="24"/>
          <w:szCs w:val="24"/>
        </w:rPr>
        <w:t>α 40 ατόμων</w:t>
      </w:r>
      <w:r w:rsidRPr="001F0739">
        <w:rPr>
          <w:rFonts w:ascii="Times New Roman" w:hAnsi="Times New Roman" w:cs="Times New Roman"/>
          <w:sz w:val="24"/>
          <w:szCs w:val="24"/>
        </w:rPr>
        <w:t>.</w:t>
      </w:r>
      <w:r w:rsidR="000B229F">
        <w:rPr>
          <w:rFonts w:ascii="Times New Roman" w:hAnsi="Times New Roman" w:cs="Times New Roman"/>
          <w:sz w:val="24"/>
          <w:szCs w:val="24"/>
        </w:rPr>
        <w:t xml:space="preserve"> Ταυτόχρονα με την υποβολή της Δήλωσης Συμμετοχής γίνεται ηλεκτρονικά και η πληρωμή του κόστους συμμετοχής (</w:t>
      </w:r>
      <w:proofErr w:type="spellStart"/>
      <w:r w:rsidR="000B229F" w:rsidRPr="000B229F">
        <w:rPr>
          <w:rFonts w:ascii="Times New Roman" w:hAnsi="Times New Roman" w:cs="Times New Roman"/>
          <w:sz w:val="24"/>
          <w:szCs w:val="24"/>
        </w:rPr>
        <w:fldChar w:fldCharType="begin"/>
      </w:r>
      <w:r w:rsidR="000B229F" w:rsidRPr="000B229F">
        <w:rPr>
          <w:rFonts w:ascii="Times New Roman" w:hAnsi="Times New Roman" w:cs="Times New Roman"/>
          <w:sz w:val="24"/>
          <w:szCs w:val="24"/>
        </w:rPr>
        <w:instrText xml:space="preserve"> HYPERLINK "http://portal.olomeleia.gr/" \t "_blank" </w:instrText>
      </w:r>
      <w:r w:rsidR="000B229F" w:rsidRPr="000B229F">
        <w:rPr>
          <w:rFonts w:ascii="Times New Roman" w:hAnsi="Times New Roman" w:cs="Times New Roman"/>
          <w:sz w:val="24"/>
          <w:szCs w:val="24"/>
        </w:rPr>
        <w:fldChar w:fldCharType="separate"/>
      </w:r>
      <w:r w:rsidR="000B229F" w:rsidRPr="000B229F">
        <w:rPr>
          <w:rStyle w:val="-"/>
          <w:rFonts w:ascii="Times New Roman" w:hAnsi="Times New Roman" w:cs="Times New Roman"/>
          <w:sz w:val="24"/>
          <w:szCs w:val="24"/>
        </w:rPr>
        <w:t>portal.olomeleia.gr</w:t>
      </w:r>
      <w:proofErr w:type="spellEnd"/>
      <w:r w:rsidR="000B229F" w:rsidRPr="000B229F">
        <w:rPr>
          <w:rFonts w:ascii="Times New Roman" w:hAnsi="Times New Roman" w:cs="Times New Roman"/>
          <w:sz w:val="24"/>
          <w:szCs w:val="24"/>
        </w:rPr>
        <w:fldChar w:fldCharType="end"/>
      </w:r>
      <w:r w:rsidR="000B229F">
        <w:rPr>
          <w:rFonts w:ascii="Times New Roman" w:hAnsi="Times New Roman" w:cs="Times New Roman"/>
          <w:sz w:val="24"/>
          <w:szCs w:val="24"/>
        </w:rPr>
        <w:t>)</w:t>
      </w:r>
    </w:p>
    <w:p w:rsidR="001F0739" w:rsidRDefault="000B229F" w:rsidP="001F0739">
      <w:pPr>
        <w:jc w:val="both"/>
        <w:rPr>
          <w:rFonts w:ascii="Times New Roman" w:hAnsi="Times New Roman" w:cs="Times New Roman"/>
          <w:sz w:val="24"/>
          <w:szCs w:val="24"/>
        </w:rPr>
      </w:pPr>
      <w:r>
        <w:rPr>
          <w:rFonts w:ascii="Times New Roman" w:hAnsi="Times New Roman" w:cs="Times New Roman"/>
          <w:sz w:val="24"/>
          <w:szCs w:val="24"/>
        </w:rPr>
        <w:t>Εφόσον συμπληρωθεί ο αριθμός συμμετεχόντων για τους δύο πρώτους κύκλους, θα ακολουθήσει άμεσα νέα ανακοίνωση για τη διοργάνωση νέων κύκλων σεμιναρίων, με το ίδιο πρόγραμμα.</w:t>
      </w:r>
    </w:p>
    <w:p w:rsidR="000B229F" w:rsidRPr="001F0739" w:rsidRDefault="000B229F" w:rsidP="001F0739">
      <w:pPr>
        <w:jc w:val="both"/>
        <w:rPr>
          <w:rFonts w:ascii="Times New Roman" w:hAnsi="Times New Roman" w:cs="Times New Roman"/>
          <w:sz w:val="24"/>
          <w:szCs w:val="24"/>
        </w:rPr>
      </w:pPr>
      <w:r>
        <w:rPr>
          <w:rFonts w:ascii="Times New Roman" w:hAnsi="Times New Roman" w:cs="Times New Roman"/>
          <w:sz w:val="24"/>
          <w:szCs w:val="24"/>
        </w:rPr>
        <w:t>Για να είναι δυνατή η Δήλωση Συμμετοχής σε έναν κύκλο σεμιναρίων, θα πρέπει να έχει συμπληρωθεί ο απαιτούμενος αριθμός στον προηγούμενο κύκλο.</w:t>
      </w:r>
    </w:p>
    <w:p w:rsidR="001F0739" w:rsidRPr="001F0739" w:rsidRDefault="001F0739" w:rsidP="001F0739">
      <w:pPr>
        <w:jc w:val="both"/>
        <w:rPr>
          <w:rFonts w:ascii="Times New Roman" w:hAnsi="Times New Roman" w:cs="Times New Roman"/>
          <w:sz w:val="24"/>
          <w:szCs w:val="24"/>
        </w:rPr>
      </w:pPr>
    </w:p>
    <w:p w:rsidR="001F0739" w:rsidRPr="000B229F" w:rsidRDefault="001F0739" w:rsidP="001F0739">
      <w:pPr>
        <w:jc w:val="both"/>
        <w:rPr>
          <w:rFonts w:ascii="Times New Roman" w:hAnsi="Times New Roman" w:cs="Times New Roman"/>
          <w:b/>
          <w:sz w:val="24"/>
          <w:szCs w:val="24"/>
          <w:u w:val="single"/>
        </w:rPr>
      </w:pPr>
      <w:r w:rsidRPr="000B229F">
        <w:rPr>
          <w:rFonts w:ascii="Times New Roman" w:hAnsi="Times New Roman" w:cs="Times New Roman"/>
          <w:b/>
          <w:sz w:val="24"/>
          <w:szCs w:val="24"/>
          <w:u w:val="single"/>
        </w:rPr>
        <w:t xml:space="preserve">Βεβαίωσης παρακολούθησης σεμιναρίων </w:t>
      </w:r>
      <w:r w:rsidRPr="000B229F">
        <w:rPr>
          <w:rFonts w:ascii="Times New Roman" w:hAnsi="Times New Roman" w:cs="Times New Roman"/>
          <w:b/>
          <w:sz w:val="24"/>
          <w:szCs w:val="24"/>
          <w:u w:val="single"/>
          <w:lang w:val="en-US"/>
        </w:rPr>
        <w:t>GDPR</w:t>
      </w:r>
      <w:r w:rsidRPr="000B229F">
        <w:rPr>
          <w:rFonts w:ascii="Times New Roman" w:hAnsi="Times New Roman" w:cs="Times New Roman"/>
          <w:b/>
          <w:sz w:val="24"/>
          <w:szCs w:val="24"/>
          <w:u w:val="single"/>
        </w:rPr>
        <w:t xml:space="preserve"> </w:t>
      </w:r>
      <w:r w:rsidR="000B229F" w:rsidRPr="000B229F">
        <w:rPr>
          <w:rFonts w:ascii="Times New Roman" w:hAnsi="Times New Roman" w:cs="Times New Roman"/>
          <w:b/>
          <w:sz w:val="24"/>
          <w:szCs w:val="24"/>
          <w:u w:val="single"/>
        </w:rPr>
        <w:t>–</w:t>
      </w:r>
      <w:r w:rsidRPr="000B229F">
        <w:rPr>
          <w:rFonts w:ascii="Times New Roman" w:hAnsi="Times New Roman" w:cs="Times New Roman"/>
          <w:b/>
          <w:sz w:val="24"/>
          <w:szCs w:val="24"/>
          <w:u w:val="single"/>
        </w:rPr>
        <w:t xml:space="preserve"> Εξετάσεις</w:t>
      </w:r>
      <w:r w:rsidR="000B229F" w:rsidRPr="000B229F">
        <w:rPr>
          <w:rFonts w:ascii="Times New Roman" w:hAnsi="Times New Roman" w:cs="Times New Roman"/>
          <w:b/>
          <w:sz w:val="24"/>
          <w:szCs w:val="24"/>
          <w:u w:val="single"/>
        </w:rPr>
        <w:t xml:space="preserve"> για τη βεβαίωση επιτυχούς ή μη παρακολούθησης των σεμιναρίων</w:t>
      </w:r>
    </w:p>
    <w:p w:rsidR="001F0739" w:rsidRPr="001F0739" w:rsidRDefault="001F0739" w:rsidP="001F0739">
      <w:pPr>
        <w:jc w:val="both"/>
        <w:rPr>
          <w:rFonts w:ascii="Times New Roman" w:hAnsi="Times New Roman" w:cs="Times New Roman"/>
          <w:sz w:val="24"/>
          <w:szCs w:val="24"/>
        </w:rPr>
      </w:pPr>
      <w:r w:rsidRPr="001F0739">
        <w:rPr>
          <w:rFonts w:ascii="Times New Roman" w:hAnsi="Times New Roman" w:cs="Times New Roman"/>
          <w:sz w:val="24"/>
          <w:szCs w:val="24"/>
        </w:rPr>
        <w:t xml:space="preserve">Όλοι οι συμμετέχοντες στα σεμινάρια θα λάβουν </w:t>
      </w:r>
      <w:r w:rsidRPr="001F0739">
        <w:rPr>
          <w:rFonts w:ascii="Times New Roman" w:hAnsi="Times New Roman" w:cs="Times New Roman"/>
          <w:b/>
          <w:sz w:val="24"/>
          <w:szCs w:val="24"/>
        </w:rPr>
        <w:t>βεβαίωση παρακολούθησης</w:t>
      </w:r>
      <w:r w:rsidRPr="001F0739">
        <w:rPr>
          <w:rFonts w:ascii="Times New Roman" w:hAnsi="Times New Roman" w:cs="Times New Roman"/>
          <w:sz w:val="24"/>
          <w:szCs w:val="24"/>
        </w:rPr>
        <w:t>, στην οποία θα αναφέρονται αναλυτικά τα στοιχεία του σεμιναρίου και οι θεματικές ενότητες.</w:t>
      </w:r>
    </w:p>
    <w:p w:rsidR="001F0739" w:rsidRPr="001F0739" w:rsidRDefault="001F0739" w:rsidP="001F0739">
      <w:pPr>
        <w:jc w:val="both"/>
        <w:rPr>
          <w:rFonts w:ascii="Times New Roman" w:hAnsi="Times New Roman" w:cs="Times New Roman"/>
          <w:sz w:val="24"/>
          <w:szCs w:val="24"/>
        </w:rPr>
      </w:pPr>
      <w:r w:rsidRPr="001F0739">
        <w:rPr>
          <w:rFonts w:ascii="Times New Roman" w:hAnsi="Times New Roman" w:cs="Times New Roman"/>
          <w:b/>
          <w:sz w:val="24"/>
          <w:szCs w:val="24"/>
        </w:rPr>
        <w:lastRenderedPageBreak/>
        <w:t>Προϋπόθεση</w:t>
      </w:r>
      <w:r w:rsidRPr="001F0739">
        <w:rPr>
          <w:rFonts w:ascii="Times New Roman" w:hAnsi="Times New Roman" w:cs="Times New Roman"/>
          <w:sz w:val="24"/>
          <w:szCs w:val="24"/>
        </w:rPr>
        <w:t xml:space="preserve"> χορήγησης της βεβαίωσης παρακολούθησης είναι η παρακολούθηση τουλάχιστον των 35 εκ των 40 ωρών του σεμιναρίου.</w:t>
      </w:r>
    </w:p>
    <w:p w:rsidR="001F0739" w:rsidRPr="001F0739" w:rsidRDefault="001F0739" w:rsidP="001F0739">
      <w:pPr>
        <w:jc w:val="both"/>
        <w:rPr>
          <w:rFonts w:ascii="Times New Roman" w:hAnsi="Times New Roman" w:cs="Times New Roman"/>
          <w:sz w:val="24"/>
          <w:szCs w:val="24"/>
        </w:rPr>
      </w:pPr>
      <w:r w:rsidRPr="001F0739">
        <w:rPr>
          <w:rFonts w:ascii="Times New Roman" w:hAnsi="Times New Roman" w:cs="Times New Roman"/>
          <w:sz w:val="24"/>
          <w:szCs w:val="24"/>
        </w:rPr>
        <w:t xml:space="preserve">Επίσης, στο τέλος κάθε κύκλου θα διεξάγονται </w:t>
      </w:r>
      <w:r w:rsidRPr="001F0739">
        <w:rPr>
          <w:rFonts w:ascii="Times New Roman" w:hAnsi="Times New Roman" w:cs="Times New Roman"/>
          <w:b/>
          <w:sz w:val="24"/>
          <w:szCs w:val="24"/>
        </w:rPr>
        <w:t>εξετάσεις</w:t>
      </w:r>
      <w:r w:rsidRPr="001F0739">
        <w:rPr>
          <w:rFonts w:ascii="Times New Roman" w:hAnsi="Times New Roman" w:cs="Times New Roman"/>
          <w:sz w:val="24"/>
          <w:szCs w:val="24"/>
        </w:rPr>
        <w:t xml:space="preserve"> (με ερωτήσεις πολλαπλών απαντήσεων), από τις οποίες θα κρίνεται αν ο συμμετέχων παρακολούθησε επιτυχώς τα σεμινάρια. Σε περίπτωση επιτυχούς συμμετοχής στις εξετάσεις, αυτό θα πιστοποιείται στην ως άνω βεβαίωση παρακολούθησης.</w:t>
      </w:r>
    </w:p>
    <w:p w:rsidR="001F0739" w:rsidRPr="001F0739" w:rsidRDefault="001F0739" w:rsidP="001F0739"/>
    <w:p w:rsidR="008652B2" w:rsidRDefault="00CF27D7"/>
    <w:sectPr w:rsidR="008652B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D7" w:rsidRDefault="00CF27D7" w:rsidP="00B318DF">
      <w:pPr>
        <w:spacing w:after="0" w:line="240" w:lineRule="auto"/>
      </w:pPr>
      <w:r>
        <w:separator/>
      </w:r>
    </w:p>
  </w:endnote>
  <w:endnote w:type="continuationSeparator" w:id="0">
    <w:p w:rsidR="00CF27D7" w:rsidRDefault="00CF27D7" w:rsidP="00B3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504474"/>
      <w:docPartObj>
        <w:docPartGallery w:val="Page Numbers (Bottom of Page)"/>
        <w:docPartUnique/>
      </w:docPartObj>
    </w:sdtPr>
    <w:sdtEndPr/>
    <w:sdtContent>
      <w:p w:rsidR="00B318DF" w:rsidRDefault="00B318DF">
        <w:pPr>
          <w:pStyle w:val="a4"/>
          <w:jc w:val="right"/>
        </w:pPr>
        <w:r>
          <w:fldChar w:fldCharType="begin"/>
        </w:r>
        <w:r>
          <w:instrText>PAGE   \* MERGEFORMAT</w:instrText>
        </w:r>
        <w:r>
          <w:fldChar w:fldCharType="separate"/>
        </w:r>
        <w:r w:rsidR="00D01DE8">
          <w:rPr>
            <w:noProof/>
          </w:rPr>
          <w:t>2</w:t>
        </w:r>
        <w:r>
          <w:fldChar w:fldCharType="end"/>
        </w:r>
      </w:p>
    </w:sdtContent>
  </w:sdt>
  <w:p w:rsidR="00B318DF" w:rsidRDefault="00B318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D7" w:rsidRDefault="00CF27D7" w:rsidP="00B318DF">
      <w:pPr>
        <w:spacing w:after="0" w:line="240" w:lineRule="auto"/>
      </w:pPr>
      <w:r>
        <w:separator/>
      </w:r>
    </w:p>
  </w:footnote>
  <w:footnote w:type="continuationSeparator" w:id="0">
    <w:p w:rsidR="00CF27D7" w:rsidRDefault="00CF27D7" w:rsidP="00B318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39"/>
    <w:rsid w:val="0009612B"/>
    <w:rsid w:val="000B229F"/>
    <w:rsid w:val="001F0739"/>
    <w:rsid w:val="008C4F5D"/>
    <w:rsid w:val="00B27796"/>
    <w:rsid w:val="00B318DF"/>
    <w:rsid w:val="00CF27D7"/>
    <w:rsid w:val="00D01DE8"/>
    <w:rsid w:val="00D7468C"/>
    <w:rsid w:val="00DA69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C4F5D"/>
    <w:rPr>
      <w:color w:val="0000FF" w:themeColor="hyperlink"/>
      <w:u w:val="single"/>
    </w:rPr>
  </w:style>
  <w:style w:type="paragraph" w:styleId="a3">
    <w:name w:val="header"/>
    <w:basedOn w:val="a"/>
    <w:link w:val="Char"/>
    <w:uiPriority w:val="99"/>
    <w:unhideWhenUsed/>
    <w:rsid w:val="00B318DF"/>
    <w:pPr>
      <w:tabs>
        <w:tab w:val="center" w:pos="4153"/>
        <w:tab w:val="right" w:pos="8306"/>
      </w:tabs>
      <w:spacing w:after="0" w:line="240" w:lineRule="auto"/>
    </w:pPr>
  </w:style>
  <w:style w:type="character" w:customStyle="1" w:styleId="Char">
    <w:name w:val="Κεφαλίδα Char"/>
    <w:basedOn w:val="a0"/>
    <w:link w:val="a3"/>
    <w:uiPriority w:val="99"/>
    <w:rsid w:val="00B318DF"/>
  </w:style>
  <w:style w:type="paragraph" w:styleId="a4">
    <w:name w:val="footer"/>
    <w:basedOn w:val="a"/>
    <w:link w:val="Char0"/>
    <w:uiPriority w:val="99"/>
    <w:unhideWhenUsed/>
    <w:rsid w:val="00B318DF"/>
    <w:pPr>
      <w:tabs>
        <w:tab w:val="center" w:pos="4153"/>
        <w:tab w:val="right" w:pos="8306"/>
      </w:tabs>
      <w:spacing w:after="0" w:line="240" w:lineRule="auto"/>
    </w:pPr>
  </w:style>
  <w:style w:type="character" w:customStyle="1" w:styleId="Char0">
    <w:name w:val="Υποσέλιδο Char"/>
    <w:basedOn w:val="a0"/>
    <w:link w:val="a4"/>
    <w:uiPriority w:val="99"/>
    <w:rsid w:val="00B31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C4F5D"/>
    <w:rPr>
      <w:color w:val="0000FF" w:themeColor="hyperlink"/>
      <w:u w:val="single"/>
    </w:rPr>
  </w:style>
  <w:style w:type="paragraph" w:styleId="a3">
    <w:name w:val="header"/>
    <w:basedOn w:val="a"/>
    <w:link w:val="Char"/>
    <w:uiPriority w:val="99"/>
    <w:unhideWhenUsed/>
    <w:rsid w:val="00B318DF"/>
    <w:pPr>
      <w:tabs>
        <w:tab w:val="center" w:pos="4153"/>
        <w:tab w:val="right" w:pos="8306"/>
      </w:tabs>
      <w:spacing w:after="0" w:line="240" w:lineRule="auto"/>
    </w:pPr>
  </w:style>
  <w:style w:type="character" w:customStyle="1" w:styleId="Char">
    <w:name w:val="Κεφαλίδα Char"/>
    <w:basedOn w:val="a0"/>
    <w:link w:val="a3"/>
    <w:uiPriority w:val="99"/>
    <w:rsid w:val="00B318DF"/>
  </w:style>
  <w:style w:type="paragraph" w:styleId="a4">
    <w:name w:val="footer"/>
    <w:basedOn w:val="a"/>
    <w:link w:val="Char0"/>
    <w:uiPriority w:val="99"/>
    <w:unhideWhenUsed/>
    <w:rsid w:val="00B318DF"/>
    <w:pPr>
      <w:tabs>
        <w:tab w:val="center" w:pos="4153"/>
        <w:tab w:val="right" w:pos="8306"/>
      </w:tabs>
      <w:spacing w:after="0" w:line="240" w:lineRule="auto"/>
    </w:pPr>
  </w:style>
  <w:style w:type="character" w:customStyle="1" w:styleId="Char0">
    <w:name w:val="Υποσέλιδο Char"/>
    <w:basedOn w:val="a0"/>
    <w:link w:val="a4"/>
    <w:uiPriority w:val="99"/>
    <w:rsid w:val="00B31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olomeleia.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3290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2</cp:revision>
  <dcterms:created xsi:type="dcterms:W3CDTF">2018-04-16T19:18:00Z</dcterms:created>
  <dcterms:modified xsi:type="dcterms:W3CDTF">2018-04-16T19:18:00Z</dcterms:modified>
</cp:coreProperties>
</file>