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6303AB" w:rsidRPr="00BA0C6C" w:rsidRDefault="00BA0C6C">
      <w:pPr>
        <w:rPr>
          <w:rFonts w:ascii="Trebuchet MS" w:eastAsia="Trebuchet MS" w:hAnsi="Trebuchet MS" w:cs="Trebuchet MS"/>
          <w:b/>
          <w:lang w:val="en-US"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</w:rPr>
        <w:t>Συμβούλιο</w:t>
      </w:r>
      <w:r w:rsidRPr="00BA0C6C">
        <w:rPr>
          <w:rFonts w:ascii="Trebuchet MS" w:eastAsia="Trebuchet MS" w:hAnsi="Trebuchet MS" w:cs="Trebuchet MS"/>
          <w:b/>
          <w:lang w:val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</w:rPr>
        <w:t>Ευρωπαικών</w:t>
      </w:r>
      <w:proofErr w:type="spellEnd"/>
      <w:r w:rsidRPr="00BA0C6C">
        <w:rPr>
          <w:rFonts w:ascii="Trebuchet MS" w:eastAsia="Trebuchet MS" w:hAnsi="Trebuchet MS" w:cs="Trebuchet MS"/>
          <w:b/>
          <w:lang w:val="en-US"/>
        </w:rPr>
        <w:t xml:space="preserve"> </w:t>
      </w:r>
      <w:r>
        <w:rPr>
          <w:rFonts w:ascii="Trebuchet MS" w:eastAsia="Trebuchet MS" w:hAnsi="Trebuchet MS" w:cs="Trebuchet MS"/>
          <w:b/>
        </w:rPr>
        <w:t>Δικηγορικών</w:t>
      </w:r>
      <w:r w:rsidRPr="00BA0C6C">
        <w:rPr>
          <w:rFonts w:ascii="Trebuchet MS" w:eastAsia="Trebuchet MS" w:hAnsi="Trebuchet MS" w:cs="Trebuchet MS"/>
          <w:b/>
          <w:lang w:val="en-US"/>
        </w:rPr>
        <w:t xml:space="preserve"> </w:t>
      </w:r>
      <w:r>
        <w:rPr>
          <w:rFonts w:ascii="Trebuchet MS" w:eastAsia="Trebuchet MS" w:hAnsi="Trebuchet MS" w:cs="Trebuchet MS"/>
          <w:b/>
        </w:rPr>
        <w:t>Συλλόγων</w:t>
      </w:r>
      <w:r w:rsidRPr="00BA0C6C">
        <w:rPr>
          <w:rFonts w:ascii="Trebuchet MS" w:eastAsia="Trebuchet MS" w:hAnsi="Trebuchet MS" w:cs="Trebuchet MS"/>
          <w:b/>
          <w:lang w:val="en-US"/>
        </w:rPr>
        <w:t>/ CCBE/Council of Bars and Law Societies of Europe</w:t>
      </w:r>
    </w:p>
    <w:p w14:paraId="00000002" w14:textId="77777777" w:rsidR="006303AB" w:rsidRPr="00BA0C6C" w:rsidRDefault="006303AB">
      <w:pPr>
        <w:rPr>
          <w:rFonts w:ascii="Trebuchet MS" w:eastAsia="Trebuchet MS" w:hAnsi="Trebuchet MS" w:cs="Trebuchet MS"/>
          <w:lang w:val="en-US"/>
        </w:rPr>
      </w:pPr>
    </w:p>
    <w:p w14:paraId="00000003" w14:textId="77777777" w:rsidR="006303AB" w:rsidRDefault="00BA0C6C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Συνεδρίαση  υπό-ομάδας εργασίας σχετικά με το σχέδιο Οδηγίας για τις στρατηγικές αγωγές  με σκοπό την αποθάρρυνση της δημόσιας κριτικής (SLAPP). </w:t>
      </w:r>
    </w:p>
    <w:p w14:paraId="00000004" w14:textId="77777777" w:rsidR="006303AB" w:rsidRDefault="00BA0C6C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 </w:t>
      </w:r>
    </w:p>
    <w:p w14:paraId="00000005" w14:textId="77777777" w:rsidR="006303AB" w:rsidRDefault="00BA0C6C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Δευτέρα 6 Φεβρουαρίου 2023,   10.30 π.μ.- 12.30 μ.μ. ώρα Βρυξελλών (μέσω τηλεδιάσκεψης).</w:t>
      </w:r>
    </w:p>
    <w:p w14:paraId="00000006" w14:textId="77777777" w:rsidR="006303AB" w:rsidRDefault="006303AB">
      <w:pPr>
        <w:rPr>
          <w:rFonts w:ascii="Trebuchet MS" w:eastAsia="Trebuchet MS" w:hAnsi="Trebuchet MS" w:cs="Trebuchet MS"/>
          <w:b/>
        </w:rPr>
      </w:pPr>
    </w:p>
    <w:p w14:paraId="00000007" w14:textId="77777777" w:rsidR="006303AB" w:rsidRDefault="00BA0C6C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Ελληνική Αντιπροσωπεία: A. Αναγνωστάκης (ΔΣΑ)</w:t>
      </w:r>
    </w:p>
    <w:p w14:paraId="00000008" w14:textId="77777777" w:rsidR="006303AB" w:rsidRDefault="006303AB">
      <w:pPr>
        <w:jc w:val="both"/>
        <w:rPr>
          <w:rFonts w:ascii="Trebuchet MS" w:eastAsia="Trebuchet MS" w:hAnsi="Trebuchet MS" w:cs="Trebuchet MS"/>
        </w:rPr>
      </w:pPr>
    </w:p>
    <w:p w14:paraId="00000009" w14:textId="77777777" w:rsidR="006303AB" w:rsidRDefault="00BA0C6C">
      <w:pPr>
        <w:jc w:val="both"/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u w:val="single"/>
        </w:rPr>
        <w:t>Σύνοψη των πιο σημαντικών:</w:t>
      </w:r>
    </w:p>
    <w:p w14:paraId="0000000A" w14:textId="77777777" w:rsidR="006303AB" w:rsidRDefault="006303AB">
      <w:pPr>
        <w:jc w:val="both"/>
        <w:rPr>
          <w:rFonts w:ascii="Trebuchet MS" w:eastAsia="Trebuchet MS" w:hAnsi="Trebuchet MS" w:cs="Trebuchet MS"/>
          <w:u w:val="single"/>
        </w:rPr>
      </w:pPr>
    </w:p>
    <w:p w14:paraId="0000000B" w14:textId="77777777" w:rsidR="006303AB" w:rsidRDefault="00BA0C6C">
      <w:pPr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Μετά από επίμονη και διεξοδική συζήτηση των μελών της Ομάδας, συμφωνήθηκε συμβιβαστικό </w:t>
      </w:r>
      <w:hyperlink r:id="rId4">
        <w:r>
          <w:rPr>
            <w:rFonts w:ascii="Trebuchet MS" w:eastAsia="Trebuchet MS" w:hAnsi="Trebuchet MS" w:cs="Trebuchet MS"/>
            <w:color w:val="1155CC"/>
            <w:u w:val="single"/>
          </w:rPr>
          <w:t>Σχέδιο  Κειμένου Θέσης του CCBE</w:t>
        </w:r>
      </w:hyperlink>
      <w:r>
        <w:rPr>
          <w:rFonts w:ascii="Trebuchet MS" w:eastAsia="Trebuchet MS" w:hAnsi="Trebuchet MS" w:cs="Trebuchet MS"/>
        </w:rPr>
        <w:t xml:space="preserve"> σχετικά με τ</w:t>
      </w:r>
      <w:r>
        <w:rPr>
          <w:rFonts w:ascii="Trebuchet MS" w:eastAsia="Trebuchet MS" w:hAnsi="Trebuchet MS" w:cs="Trebuchet MS"/>
        </w:rPr>
        <w:t xml:space="preserve">ο σχέδιο </w:t>
      </w:r>
      <w:hyperlink r:id="rId5">
        <w:r>
          <w:rPr>
            <w:rFonts w:ascii="Trebuchet MS" w:eastAsia="Trebuchet MS" w:hAnsi="Trebuchet MS" w:cs="Trebuchet MS"/>
            <w:color w:val="1155CC"/>
            <w:u w:val="single"/>
          </w:rPr>
          <w:t>Οδηγίας για τις στρατηγικές αγωγές  με σκοπό τη</w:t>
        </w:r>
        <w:r>
          <w:rPr>
            <w:rFonts w:ascii="Trebuchet MS" w:eastAsia="Trebuchet MS" w:hAnsi="Trebuchet MS" w:cs="Trebuchet MS"/>
            <w:color w:val="1155CC"/>
            <w:u w:val="single"/>
          </w:rPr>
          <w:t>ν αποθάρρυνση της δημόσιας κριτικής</w:t>
        </w:r>
      </w:hyperlink>
      <w:r>
        <w:rPr>
          <w:rFonts w:ascii="Trebuchet MS" w:eastAsia="Trebuchet MS" w:hAnsi="Trebuchet MS" w:cs="Trebuchet MS"/>
        </w:rPr>
        <w:t xml:space="preserve"> (SLAPP). </w:t>
      </w:r>
    </w:p>
    <w:p w14:paraId="0000000C" w14:textId="77777777" w:rsidR="006303AB" w:rsidRDefault="006303AB">
      <w:pPr>
        <w:spacing w:line="360" w:lineRule="auto"/>
        <w:jc w:val="both"/>
        <w:rPr>
          <w:rFonts w:ascii="Trebuchet MS" w:eastAsia="Trebuchet MS" w:hAnsi="Trebuchet MS" w:cs="Trebuchet MS"/>
        </w:rPr>
      </w:pPr>
    </w:p>
    <w:p w14:paraId="0000000D" w14:textId="77777777" w:rsidR="006303AB" w:rsidRDefault="00BA0C6C">
      <w:pPr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Το άνω Σχέδιο θα υποβληθεί προς έγκριση στη Διαρκή Επιτροπή (</w:t>
      </w:r>
      <w:proofErr w:type="spellStart"/>
      <w:r>
        <w:rPr>
          <w:rFonts w:ascii="Trebuchet MS" w:eastAsia="Trebuchet MS" w:hAnsi="Trebuchet MS" w:cs="Trebuchet MS"/>
        </w:rPr>
        <w:t>Standing</w:t>
      </w:r>
      <w:proofErr w:type="spellEnd"/>
      <w:r>
        <w:rPr>
          <w:rFonts w:ascii="Trebuchet MS" w:eastAsia="Trebuchet MS" w:hAnsi="Trebuchet MS" w:cs="Trebuchet MS"/>
        </w:rPr>
        <w:t xml:space="preserve"> Committee)  του CCBE, που θα συνεδριάσει στη Βιέννη στις 16.02.2023. </w:t>
      </w:r>
    </w:p>
    <w:p w14:paraId="0000000E" w14:textId="77777777" w:rsidR="006303AB" w:rsidRDefault="006303AB">
      <w:pPr>
        <w:spacing w:line="360" w:lineRule="auto"/>
        <w:jc w:val="both"/>
        <w:rPr>
          <w:rFonts w:ascii="Trebuchet MS" w:eastAsia="Trebuchet MS" w:hAnsi="Trebuchet MS" w:cs="Trebuchet MS"/>
        </w:rPr>
      </w:pPr>
    </w:p>
    <w:p w14:paraId="0000000F" w14:textId="77777777" w:rsidR="006303AB" w:rsidRDefault="00BA0C6C">
      <w:pPr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Ο άνω Συμβιβασμός επετεύχθη κατά πλειοψηφία και απηχεί τις θέσεις τη</w:t>
      </w:r>
      <w:r>
        <w:rPr>
          <w:rFonts w:ascii="Trebuchet MS" w:eastAsia="Trebuchet MS" w:hAnsi="Trebuchet MS" w:cs="Trebuchet MS"/>
        </w:rPr>
        <w:t xml:space="preserve">ς συντριπτικής πλειοψηφίας των Εθνικών Αντιπροσωπειών,  μετά και την αποστολή </w:t>
      </w:r>
      <w:hyperlink r:id="rId6">
        <w:r>
          <w:rPr>
            <w:rFonts w:ascii="Trebuchet MS" w:eastAsia="Trebuchet MS" w:hAnsi="Trebuchet MS" w:cs="Trebuchet MS"/>
            <w:color w:val="1155CC"/>
            <w:u w:val="single"/>
          </w:rPr>
          <w:t>γραπτού ερωτηματολογίου προς τις άνω Εθν</w:t>
        </w:r>
        <w:r>
          <w:rPr>
            <w:rFonts w:ascii="Trebuchet MS" w:eastAsia="Trebuchet MS" w:hAnsi="Trebuchet MS" w:cs="Trebuchet MS"/>
            <w:color w:val="1155CC"/>
            <w:u w:val="single"/>
          </w:rPr>
          <w:t>ικές Αντιπροσωπείες</w:t>
        </w:r>
      </w:hyperlink>
      <w:r>
        <w:rPr>
          <w:rFonts w:ascii="Trebuchet MS" w:eastAsia="Trebuchet MS" w:hAnsi="Trebuchet MS" w:cs="Trebuchet MS"/>
        </w:rPr>
        <w:t xml:space="preserve"> αναφορικά με πτυχές του Κειμένου Θέσης, όπου υπήρχε έλλειψη ομοφωνίας. </w:t>
      </w:r>
    </w:p>
    <w:p w14:paraId="00000010" w14:textId="77777777" w:rsidR="006303AB" w:rsidRDefault="006303AB">
      <w:pPr>
        <w:spacing w:line="360" w:lineRule="auto"/>
        <w:jc w:val="both"/>
        <w:rPr>
          <w:rFonts w:ascii="Trebuchet MS" w:eastAsia="Trebuchet MS" w:hAnsi="Trebuchet MS" w:cs="Trebuchet MS"/>
        </w:rPr>
      </w:pPr>
    </w:p>
    <w:p w14:paraId="00000011" w14:textId="77777777" w:rsidR="006303AB" w:rsidRDefault="00BA0C6C">
      <w:pPr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Η Γερμανική Αντιπροσωπεία διατήρησε διαφωνία με σημεία του άνω Σχεδίου Θέσης και μετά τον άνω συμβιβασμό (π.χ. επί παρατηρήσεων πλειοψηφίας σχετικά με άρθρα 4.2, 7</w:t>
      </w:r>
      <w:r>
        <w:rPr>
          <w:rFonts w:ascii="Trebuchet MS" w:eastAsia="Trebuchet MS" w:hAnsi="Trebuchet MS" w:cs="Trebuchet MS"/>
        </w:rPr>
        <w:t xml:space="preserve">, 9 ,12 Οδηγίας)   και η  αποκλίνουσα θέση της θα καταγραφεί στο άνω Σχέδιο. </w:t>
      </w:r>
    </w:p>
    <w:p w14:paraId="00000012" w14:textId="77777777" w:rsidR="006303AB" w:rsidRDefault="006303AB">
      <w:pPr>
        <w:spacing w:line="360" w:lineRule="auto"/>
        <w:jc w:val="both"/>
        <w:rPr>
          <w:rFonts w:ascii="Trebuchet MS" w:eastAsia="Trebuchet MS" w:hAnsi="Trebuchet MS" w:cs="Trebuchet MS"/>
        </w:rPr>
      </w:pPr>
    </w:p>
    <w:p w14:paraId="00000013" w14:textId="77777777" w:rsidR="006303AB" w:rsidRDefault="00BA0C6C">
      <w:pPr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Η Ελληνική Αντιπροσωπεία τοποθετήθηκε προφορικά και γραπτά επί των άνω ζητημάτων (βλ. γραπτό ερωτηματολόγιο) με σκοπό την επίτευξη συμβιβασμού επί των άνω θεμάτων με ταυτόχρονη </w:t>
      </w:r>
      <w:r>
        <w:rPr>
          <w:rFonts w:ascii="Trebuchet MS" w:eastAsia="Trebuchet MS" w:hAnsi="Trebuchet MS" w:cs="Trebuchet MS"/>
        </w:rPr>
        <w:t xml:space="preserve">διασφάλιση επιμέρους  εγγυήσεων του Δικαιώματος Πρόσβασης στη Δικαιοσύνη και της Δίκαιης Δίκης κατά την εφαρμογή της εν λόγω Οδηγίας στις εθνικές έννομες τάξεις. </w:t>
      </w:r>
    </w:p>
    <w:p w14:paraId="00000014" w14:textId="77777777" w:rsidR="006303AB" w:rsidRDefault="00BA0C6C">
      <w:pPr>
        <w:spacing w:line="360" w:lineRule="auto"/>
        <w:jc w:val="both"/>
      </w:pPr>
      <w:r>
        <w:rPr>
          <w:rFonts w:ascii="Trebuchet MS" w:eastAsia="Trebuchet MS" w:hAnsi="Trebuchet MS" w:cs="Trebuchet MS"/>
        </w:rPr>
        <w:t>Οι δε θέσεις της Ελληνικής Αντιπροσωπείας ενσωματώθηκαν σε μεγάλο βαθμό στο κείμενο συμβιβασμ</w:t>
      </w:r>
      <w:r>
        <w:rPr>
          <w:rFonts w:ascii="Trebuchet MS" w:eastAsia="Trebuchet MS" w:hAnsi="Trebuchet MS" w:cs="Trebuchet MS"/>
        </w:rPr>
        <w:t xml:space="preserve">ού. </w:t>
      </w:r>
    </w:p>
    <w:sectPr w:rsidR="006303AB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AB"/>
    <w:rsid w:val="006303AB"/>
    <w:rsid w:val="00BA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6FDE1-68FA-4BC3-92AF-CBB5376C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officeapps.live.com/op/view.aspx?src=https%3A%2F%2Fwww.ccbe.eu%2Fmy-ccbe%2Fdetails%2Faccess-to-justice-committee-subgroup-on-slapp-2%2Findex.php%3FeID%3Dtx_securedownloads%26p%3D265%26u%3D1903%26g%3D1%252C28%252C410%252C426%252C427%252C442%252C457%252C515%252C516%252C522%252C529%252C551%252C583%252C632%252C779%252C791%252C823%26t%3D1675853366%26hash%3Df3173fe0f5d3a0c1529d4a2608cf36b1947f6067%26file%3D%2Ffileadmin%2Fspeciality_distribution%2Frestricted%2Fdocuments%2FCommittees_-_Working_Groups%2F2023%2FAccess_to_Justice%2F20230206_AtJ%2F1-3-Answers_Questionnaire-on-SLAPP_30-January-2023.docx&amp;wdOrigin=BROWSELINK" TargetMode="External"/><Relationship Id="rId5" Type="http://schemas.openxmlformats.org/officeDocument/2006/relationships/hyperlink" Target="https://www.ccbe.eu/my-ccbe/details/access-to-justice-committee-subgroup-on-slapp-2/index.php?eID=tx_securedownloads&amp;p=265&amp;u=1903&amp;g=1%2C28%2C410%2C426%2C427%2C442%2C457%2C515%2C516%2C522%2C529%2C551%2C583%2C632%2C779%2C791%2C823&amp;t=1675853366&amp;hash=894d602cf7949b8e875220d0b4929c9812cc4235&amp;file=/fileadmin/speciality_distribution/restricted/documents/Committees_-_Working_Groups/2023/Access_to_Justice/20230206_AtJ/1-4-Draft-directive.pdf" TargetMode="External"/><Relationship Id="rId4" Type="http://schemas.openxmlformats.org/officeDocument/2006/relationships/hyperlink" Target="https://www.ccbe.eu/my-ccbe/details/access-to-justice-committee-subgroup-on-slapp-2/index.php?eID=tx_securedownloads&amp;p=265&amp;u=1903&amp;g=1%2C28%2C410%2C426%2C427%2C442%2C457%2C515%2C516%2C522%2C529%2C551%2C583%2C632%2C779%2C791%2C823&amp;t=1675853366&amp;hash=29722deb3341f898aa3799a884cbc1115e5a7115&amp;file=/fileadmin/speciality_distribution/restricted/documents/Committees_-_Working_Groups/2023/Access_to_Justice/20230206_AtJ/1-2-Compromise-wording_ES_2601202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2023-02-07T11:50:00Z</dcterms:created>
  <dcterms:modified xsi:type="dcterms:W3CDTF">2023-02-07T11:50:00Z</dcterms:modified>
</cp:coreProperties>
</file>