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A826" w14:textId="77777777" w:rsidR="008353FE" w:rsidRPr="00892DFD" w:rsidRDefault="00892DFD" w:rsidP="00892DFD">
      <w:pPr>
        <w:spacing w:after="120" w:line="276" w:lineRule="auto"/>
        <w:jc w:val="center"/>
        <w:rPr>
          <w:rFonts w:cstheme="minorHAnsi"/>
          <w:b/>
          <w:u w:val="single"/>
        </w:rPr>
      </w:pPr>
      <w:r w:rsidRPr="00892DFD">
        <w:rPr>
          <w:rFonts w:cstheme="minorHAnsi"/>
          <w:b/>
          <w:u w:val="single"/>
        </w:rPr>
        <w:t>ΣΥΝΑΝΤΗΣΗ ΤΗΣ ΠΡΟΕΔΡΟΥ ΤΗΣ ΔΗΜΟΚΡΑΤΙΑΣ</w:t>
      </w:r>
    </w:p>
    <w:p w14:paraId="0507BF08" w14:textId="77777777" w:rsidR="001D17F3" w:rsidRDefault="00892DFD" w:rsidP="00892DFD">
      <w:pPr>
        <w:spacing w:after="120" w:line="276" w:lineRule="auto"/>
        <w:jc w:val="center"/>
        <w:rPr>
          <w:rFonts w:cstheme="minorHAnsi"/>
          <w:b/>
          <w:u w:val="single"/>
        </w:rPr>
      </w:pPr>
      <w:r w:rsidRPr="00892DFD">
        <w:rPr>
          <w:rFonts w:cstheme="minorHAnsi"/>
          <w:b/>
          <w:u w:val="single"/>
        </w:rPr>
        <w:t xml:space="preserve">ΚΑΤΕΡΙΝΑΣ ΣΑΚΕΛΛΑΡΟΠΟΥΛΟΥ </w:t>
      </w:r>
    </w:p>
    <w:p w14:paraId="19D13F02" w14:textId="77777777" w:rsidR="00500A3E" w:rsidRDefault="00500A3E" w:rsidP="00892DFD">
      <w:pPr>
        <w:spacing w:after="120" w:line="276" w:lineRule="auto"/>
        <w:jc w:val="center"/>
        <w:rPr>
          <w:rFonts w:cstheme="minorHAnsi"/>
          <w:b/>
          <w:u w:val="single"/>
        </w:rPr>
      </w:pPr>
      <w:r w:rsidRPr="00A641C4">
        <w:rPr>
          <w:rFonts w:cstheme="minorHAnsi"/>
          <w:b/>
          <w:u w:val="single"/>
        </w:rPr>
        <w:t>ΓΙΑ ΤΗ ΔΙΚΑΙΟΣΥΝΗ</w:t>
      </w:r>
      <w:r>
        <w:rPr>
          <w:rFonts w:cstheme="minorHAnsi"/>
          <w:b/>
          <w:u w:val="single"/>
        </w:rPr>
        <w:t xml:space="preserve"> </w:t>
      </w:r>
    </w:p>
    <w:p w14:paraId="0B6AF676" w14:textId="77777777" w:rsidR="00892DFD" w:rsidRDefault="00892DFD" w:rsidP="00892DFD">
      <w:pPr>
        <w:spacing w:after="120" w:line="276" w:lineRule="auto"/>
        <w:jc w:val="center"/>
        <w:rPr>
          <w:rFonts w:cstheme="minorHAnsi"/>
          <w:b/>
        </w:rPr>
      </w:pPr>
      <w:r w:rsidRPr="00892DFD">
        <w:rPr>
          <w:rFonts w:cstheme="minorHAnsi"/>
          <w:b/>
        </w:rPr>
        <w:t>Προεδρικό Μέγαρο</w:t>
      </w:r>
      <w:r w:rsidR="0095080A">
        <w:rPr>
          <w:rFonts w:cstheme="minorHAnsi"/>
          <w:b/>
        </w:rPr>
        <w:t>,</w:t>
      </w:r>
      <w:r w:rsidRPr="00892DFD">
        <w:rPr>
          <w:rFonts w:cstheme="minorHAnsi"/>
          <w:b/>
        </w:rPr>
        <w:t xml:space="preserve"> </w:t>
      </w:r>
      <w:r w:rsidR="0095080A">
        <w:rPr>
          <w:rFonts w:cstheme="minorHAnsi"/>
          <w:b/>
        </w:rPr>
        <w:t>16</w:t>
      </w:r>
      <w:r w:rsidRPr="00892DFD">
        <w:rPr>
          <w:rFonts w:cstheme="minorHAnsi"/>
          <w:b/>
        </w:rPr>
        <w:t>.01.202</w:t>
      </w:r>
      <w:r w:rsidR="0095080A">
        <w:rPr>
          <w:rFonts w:cstheme="minorHAnsi"/>
          <w:b/>
        </w:rPr>
        <w:t>3</w:t>
      </w:r>
    </w:p>
    <w:p w14:paraId="217DD254" w14:textId="77777777" w:rsidR="00892DFD" w:rsidRDefault="00892DFD" w:rsidP="00892DFD">
      <w:pPr>
        <w:spacing w:after="120" w:line="276" w:lineRule="auto"/>
        <w:rPr>
          <w:rFonts w:cstheme="minorHAnsi"/>
          <w:b/>
        </w:rPr>
      </w:pPr>
    </w:p>
    <w:p w14:paraId="72FAA299" w14:textId="6BB99EDE" w:rsidR="001D17F3" w:rsidRDefault="0095080A" w:rsidP="0095080A">
      <w:pPr>
        <w:spacing w:after="120" w:line="276" w:lineRule="auto"/>
        <w:jc w:val="both"/>
        <w:rPr>
          <w:rFonts w:cstheme="minorHAnsi"/>
        </w:rPr>
      </w:pPr>
      <w:r w:rsidRPr="0095080A">
        <w:rPr>
          <w:rFonts w:cstheme="minorHAnsi"/>
        </w:rPr>
        <w:t xml:space="preserve">Η Πρόεδρος της Δημοκρατίας Κατερίνα </w:t>
      </w:r>
      <w:proofErr w:type="spellStart"/>
      <w:r w:rsidRPr="0095080A">
        <w:rPr>
          <w:rFonts w:cstheme="minorHAnsi"/>
        </w:rPr>
        <w:t>Σακελλαροπούλου</w:t>
      </w:r>
      <w:proofErr w:type="spellEnd"/>
      <w:r w:rsidRPr="0095080A">
        <w:rPr>
          <w:rFonts w:cstheme="minorHAnsi"/>
        </w:rPr>
        <w:t xml:space="preserve"> </w:t>
      </w:r>
      <w:r>
        <w:rPr>
          <w:rFonts w:cstheme="minorHAnsi"/>
        </w:rPr>
        <w:t>δέχθηκε</w:t>
      </w:r>
      <w:r w:rsidRPr="0095080A">
        <w:rPr>
          <w:rFonts w:cstheme="minorHAnsi"/>
        </w:rPr>
        <w:t xml:space="preserve"> στο Προεδρικό Μέγαρο την Πρόεδρο του Συμβουλίου της Επικρατείας Ευαγγελία Νίκα, την Πρόεδρο του Αρείου Πάγου Μαρία Γεωργίου, τον Πρόεδρο του Ελεγκτικού Συνεδρίου Ιωάννη Σαρμά, τον Εισαγγελέα του Αρείου Πάγου Ισίδωρο </w:t>
      </w:r>
      <w:proofErr w:type="spellStart"/>
      <w:r w:rsidRPr="0095080A">
        <w:rPr>
          <w:rFonts w:cstheme="minorHAnsi"/>
        </w:rPr>
        <w:t>Ντογιάκο</w:t>
      </w:r>
      <w:proofErr w:type="spellEnd"/>
      <w:r w:rsidRPr="0095080A">
        <w:rPr>
          <w:rFonts w:cstheme="minorHAnsi"/>
        </w:rPr>
        <w:t xml:space="preserve">, τον Γενικό Επίτροπο της Επικρατείας των Τακτικών Διοικητικών Δικαστηρίων Δημήτριο Κωστάκη, την Πρόεδρο του Νομικού Συμβουλίου του Κράτους Ευγενία </w:t>
      </w:r>
      <w:proofErr w:type="spellStart"/>
      <w:r w:rsidRPr="0095080A">
        <w:rPr>
          <w:rFonts w:cstheme="minorHAnsi"/>
        </w:rPr>
        <w:t>Βελώνη</w:t>
      </w:r>
      <w:proofErr w:type="spellEnd"/>
      <w:r w:rsidRPr="0095080A">
        <w:rPr>
          <w:rFonts w:cstheme="minorHAnsi"/>
        </w:rPr>
        <w:t xml:space="preserve">, τον Πρόεδρο του Δικηγορικού Συλλόγου Αθηνών και Πρόεδρο της Ολομέλειας των Δικηγορικών Συλλόγων Ελλάδας Δημήτρη </w:t>
      </w:r>
      <w:proofErr w:type="spellStart"/>
      <w:r w:rsidRPr="0095080A">
        <w:rPr>
          <w:rFonts w:cstheme="minorHAnsi"/>
        </w:rPr>
        <w:t>Βερβεσό</w:t>
      </w:r>
      <w:proofErr w:type="spellEnd"/>
      <w:r w:rsidRPr="0095080A">
        <w:rPr>
          <w:rFonts w:cstheme="minorHAnsi"/>
        </w:rPr>
        <w:t xml:space="preserve"> και τον Πρόεδρο της Ομοσπονδίας Δικαστικών Υπαλλήλων Ελλάδος Γεώργιο </w:t>
      </w:r>
      <w:proofErr w:type="spellStart"/>
      <w:r w:rsidRPr="0095080A">
        <w:rPr>
          <w:rFonts w:cstheme="minorHAnsi"/>
        </w:rPr>
        <w:t>Διαμάντη</w:t>
      </w:r>
      <w:proofErr w:type="spellEnd"/>
      <w:r w:rsidRPr="0095080A">
        <w:rPr>
          <w:rFonts w:cstheme="minorHAnsi"/>
        </w:rPr>
        <w:t xml:space="preserve">. </w:t>
      </w:r>
      <w:r w:rsidR="00C15824">
        <w:rPr>
          <w:rFonts w:cstheme="minorHAnsi"/>
        </w:rPr>
        <w:t>Ακολούθησε συζήτηση για θέματα σχετικά με</w:t>
      </w:r>
      <w:r w:rsidR="001D17F3" w:rsidRPr="001D17F3">
        <w:rPr>
          <w:rFonts w:cstheme="minorHAnsi"/>
        </w:rPr>
        <w:t xml:space="preserve"> τη Δικαιοσύνη</w:t>
      </w:r>
      <w:r w:rsidR="001D17F3">
        <w:rPr>
          <w:rFonts w:cstheme="minorHAnsi"/>
        </w:rPr>
        <w:t xml:space="preserve">. </w:t>
      </w:r>
    </w:p>
    <w:p w14:paraId="143CCFBB" w14:textId="5FDC2AF5" w:rsidR="0095080A" w:rsidRPr="00C15824" w:rsidRDefault="001D17F3" w:rsidP="0095080A">
      <w:pPr>
        <w:spacing w:after="120" w:line="276" w:lineRule="auto"/>
        <w:jc w:val="both"/>
        <w:rPr>
          <w:rFonts w:cstheme="minorHAnsi"/>
        </w:rPr>
      </w:pPr>
      <w:r w:rsidRPr="00C15824">
        <w:rPr>
          <w:rFonts w:cstheme="minorHAnsi"/>
        </w:rPr>
        <w:t xml:space="preserve">Ακολουθεί </w:t>
      </w:r>
      <w:r w:rsidR="00C15824" w:rsidRPr="00C15824">
        <w:rPr>
          <w:rFonts w:cstheme="minorHAnsi"/>
        </w:rPr>
        <w:t xml:space="preserve">η </w:t>
      </w:r>
      <w:r w:rsidR="0018198F" w:rsidRPr="00C15824">
        <w:rPr>
          <w:rFonts w:cstheme="minorHAnsi"/>
        </w:rPr>
        <w:t xml:space="preserve">εισαγωγική τοποθέτηση </w:t>
      </w:r>
      <w:r w:rsidRPr="00C15824">
        <w:rPr>
          <w:rFonts w:cstheme="minorHAnsi"/>
        </w:rPr>
        <w:t>της κυρίας</w:t>
      </w:r>
      <w:r w:rsidR="0095080A" w:rsidRPr="00C15824">
        <w:rPr>
          <w:rFonts w:cstheme="minorHAnsi"/>
        </w:rPr>
        <w:t xml:space="preserve"> </w:t>
      </w:r>
      <w:proofErr w:type="spellStart"/>
      <w:r w:rsidR="0095080A" w:rsidRPr="00C15824">
        <w:rPr>
          <w:rFonts w:cstheme="minorHAnsi"/>
        </w:rPr>
        <w:t>Σακελλαροπούλου</w:t>
      </w:r>
      <w:proofErr w:type="spellEnd"/>
      <w:r w:rsidRPr="00C15824">
        <w:rPr>
          <w:rFonts w:cstheme="minorHAnsi"/>
        </w:rPr>
        <w:t>:</w:t>
      </w:r>
    </w:p>
    <w:p w14:paraId="7BF9EE0E" w14:textId="49F89CED" w:rsidR="00500A3E" w:rsidRDefault="00500A3E" w:rsidP="0095080A">
      <w:pPr>
        <w:spacing w:after="120" w:line="276" w:lineRule="auto"/>
        <w:jc w:val="both"/>
        <w:rPr>
          <w:rFonts w:cstheme="minorHAnsi"/>
        </w:rPr>
      </w:pPr>
      <w:r>
        <w:rPr>
          <w:rFonts w:cstheme="minorHAnsi"/>
        </w:rPr>
        <w:t>«</w:t>
      </w:r>
      <w:r w:rsidRPr="00500A3E">
        <w:rPr>
          <w:rFonts w:cstheme="minorHAnsi"/>
        </w:rPr>
        <w:t>Σας ευχαριστώ που είστε σήμερα εδώ</w:t>
      </w:r>
      <w:r w:rsidR="00C15824">
        <w:rPr>
          <w:rFonts w:cstheme="minorHAnsi"/>
        </w:rPr>
        <w:t xml:space="preserve">. Όπως </w:t>
      </w:r>
      <w:r>
        <w:rPr>
          <w:rFonts w:cstheme="minorHAnsi"/>
        </w:rPr>
        <w:t>θ</w:t>
      </w:r>
      <w:r w:rsidRPr="00500A3E">
        <w:rPr>
          <w:rFonts w:cstheme="minorHAnsi"/>
        </w:rPr>
        <w:t>υμάστε</w:t>
      </w:r>
      <w:r w:rsidR="00C15824">
        <w:rPr>
          <w:rFonts w:cstheme="minorHAnsi"/>
        </w:rPr>
        <w:t>,</w:t>
      </w:r>
      <w:r w:rsidRPr="00500A3E">
        <w:rPr>
          <w:rFonts w:cstheme="minorHAnsi"/>
        </w:rPr>
        <w:t xml:space="preserve"> ξεκινήσαμε πριν </w:t>
      </w:r>
      <w:r w:rsidR="00C15824">
        <w:rPr>
          <w:rFonts w:cstheme="minorHAnsi"/>
        </w:rPr>
        <w:t xml:space="preserve">από </w:t>
      </w:r>
      <w:r w:rsidRPr="00500A3E">
        <w:rPr>
          <w:rFonts w:cstheme="minorHAnsi"/>
        </w:rPr>
        <w:t xml:space="preserve">τις γιορτές </w:t>
      </w:r>
      <w:r w:rsidR="00C15824">
        <w:rPr>
          <w:rFonts w:cstheme="minorHAnsi"/>
        </w:rPr>
        <w:t>την προσπάθεια</w:t>
      </w:r>
      <w:r w:rsidRPr="00500A3E">
        <w:rPr>
          <w:rFonts w:cstheme="minorHAnsi"/>
        </w:rPr>
        <w:t xml:space="preserve"> να βρούμε ημερομηνία που να ταιριάζει σε όλους για </w:t>
      </w:r>
      <w:r w:rsidR="00C15824">
        <w:rPr>
          <w:rFonts w:cstheme="minorHAnsi"/>
        </w:rPr>
        <w:t>τη</w:t>
      </w:r>
      <w:r w:rsidRPr="00500A3E">
        <w:rPr>
          <w:rFonts w:cstheme="minorHAnsi"/>
        </w:rPr>
        <w:t xml:space="preserve"> συνάντηση</w:t>
      </w:r>
      <w:r>
        <w:rPr>
          <w:rFonts w:cstheme="minorHAnsi"/>
        </w:rPr>
        <w:t>, η οποία είναι καθαρά</w:t>
      </w:r>
      <w:r w:rsidR="00C15824">
        <w:rPr>
          <w:rFonts w:cstheme="minorHAnsi"/>
        </w:rPr>
        <w:t xml:space="preserve"> ε</w:t>
      </w:r>
      <w:r w:rsidRPr="00500A3E">
        <w:rPr>
          <w:rFonts w:cstheme="minorHAnsi"/>
        </w:rPr>
        <w:t>θιμοτυπική</w:t>
      </w:r>
      <w:r w:rsidR="00C15824">
        <w:rPr>
          <w:rFonts w:cstheme="minorHAnsi"/>
        </w:rPr>
        <w:t xml:space="preserve">, </w:t>
      </w:r>
      <w:r w:rsidRPr="00500A3E">
        <w:rPr>
          <w:rFonts w:cstheme="minorHAnsi"/>
        </w:rPr>
        <w:t xml:space="preserve">αντί να συναντώ </w:t>
      </w:r>
      <w:r w:rsidR="00120C7F">
        <w:rPr>
          <w:rFonts w:cstheme="minorHAnsi"/>
        </w:rPr>
        <w:t>κάθε</w:t>
      </w:r>
      <w:r w:rsidRPr="00500A3E">
        <w:rPr>
          <w:rFonts w:cstheme="minorHAnsi"/>
        </w:rPr>
        <w:t xml:space="preserve"> έναν από εσάς</w:t>
      </w:r>
      <w:r w:rsidR="00120C7F">
        <w:rPr>
          <w:rFonts w:cstheme="minorHAnsi"/>
        </w:rPr>
        <w:t xml:space="preserve"> χωριστά,</w:t>
      </w:r>
      <w:r w:rsidRPr="00500A3E">
        <w:rPr>
          <w:rFonts w:cstheme="minorHAnsi"/>
        </w:rPr>
        <w:t xml:space="preserve"> όπως κάνουμε πολλές φορές.</w:t>
      </w:r>
    </w:p>
    <w:p w14:paraId="3E2E86F9" w14:textId="5F02ABCF" w:rsidR="004A141A" w:rsidRDefault="00B54B20" w:rsidP="0095080A">
      <w:pPr>
        <w:spacing w:after="120" w:line="276" w:lineRule="auto"/>
        <w:jc w:val="both"/>
        <w:rPr>
          <w:rFonts w:cstheme="minorHAnsi"/>
        </w:rPr>
      </w:pPr>
      <w:r>
        <w:rPr>
          <w:rFonts w:cstheme="minorHAnsi"/>
        </w:rPr>
        <w:t>Γνωρίζουμε</w:t>
      </w:r>
      <w:r w:rsidR="00500A3E" w:rsidRPr="00500A3E">
        <w:rPr>
          <w:rFonts w:cstheme="minorHAnsi"/>
        </w:rPr>
        <w:t xml:space="preserve"> πολύ καλά ότι στη χώρα </w:t>
      </w:r>
      <w:r>
        <w:rPr>
          <w:rFonts w:cstheme="minorHAnsi"/>
        </w:rPr>
        <w:t>μας (όχι μόνον, αλλά η συζήτηση είναι για την Ελλάδα)</w:t>
      </w:r>
      <w:r w:rsidR="00500A3E" w:rsidRPr="00500A3E">
        <w:rPr>
          <w:rFonts w:cstheme="minorHAnsi"/>
        </w:rPr>
        <w:t xml:space="preserve"> η δικαιοσύνη </w:t>
      </w:r>
      <w:r>
        <w:rPr>
          <w:rFonts w:cstheme="minorHAnsi"/>
        </w:rPr>
        <w:t>αντιμετωπίζει</w:t>
      </w:r>
      <w:r w:rsidR="00500A3E" w:rsidRPr="00500A3E">
        <w:rPr>
          <w:rFonts w:cstheme="minorHAnsi"/>
        </w:rPr>
        <w:t xml:space="preserve"> </w:t>
      </w:r>
      <w:r>
        <w:rPr>
          <w:rFonts w:cstheme="minorHAnsi"/>
        </w:rPr>
        <w:t>διαχρονικά προβλήματα</w:t>
      </w:r>
      <w:r w:rsidR="00500A3E" w:rsidRPr="00500A3E">
        <w:rPr>
          <w:rFonts w:cstheme="minorHAnsi"/>
        </w:rPr>
        <w:t xml:space="preserve">, τα οποία είναι προφανές ότι δεν θα λυθούν </w:t>
      </w:r>
      <w:r>
        <w:rPr>
          <w:rFonts w:cstheme="minorHAnsi"/>
        </w:rPr>
        <w:t>με</w:t>
      </w:r>
      <w:r w:rsidR="004A141A">
        <w:rPr>
          <w:rFonts w:cstheme="minorHAnsi"/>
        </w:rPr>
        <w:t xml:space="preserve"> </w:t>
      </w:r>
      <w:r w:rsidR="00500A3E" w:rsidRPr="00500A3E">
        <w:rPr>
          <w:rFonts w:cstheme="minorHAnsi"/>
        </w:rPr>
        <w:t>συναντήσεις</w:t>
      </w:r>
      <w:r>
        <w:rPr>
          <w:rFonts w:cstheme="minorHAnsi"/>
        </w:rPr>
        <w:t>,</w:t>
      </w:r>
      <w:r w:rsidR="00500A3E" w:rsidRPr="00500A3E">
        <w:rPr>
          <w:rFonts w:cstheme="minorHAnsi"/>
        </w:rPr>
        <w:t xml:space="preserve"> εδώ</w:t>
      </w:r>
      <w:r w:rsidR="004A141A">
        <w:rPr>
          <w:rFonts w:cstheme="minorHAnsi"/>
        </w:rPr>
        <w:t xml:space="preserve"> ή αλλού</w:t>
      </w:r>
      <w:r>
        <w:rPr>
          <w:rFonts w:cstheme="minorHAnsi"/>
        </w:rPr>
        <w:t xml:space="preserve">. Λόγω όμως </w:t>
      </w:r>
      <w:r w:rsidR="008B36D5">
        <w:rPr>
          <w:rFonts w:cstheme="minorHAnsi"/>
        </w:rPr>
        <w:t xml:space="preserve">όχι μόνο </w:t>
      </w:r>
      <w:r>
        <w:rPr>
          <w:rFonts w:cstheme="minorHAnsi"/>
        </w:rPr>
        <w:t xml:space="preserve">της </w:t>
      </w:r>
      <w:r w:rsidR="00500A3E" w:rsidRPr="00500A3E">
        <w:rPr>
          <w:rFonts w:cstheme="minorHAnsi"/>
        </w:rPr>
        <w:t xml:space="preserve">προηγούμενης </w:t>
      </w:r>
      <w:proofErr w:type="spellStart"/>
      <w:r w:rsidR="00500A3E" w:rsidRPr="00500A3E">
        <w:rPr>
          <w:rFonts w:cstheme="minorHAnsi"/>
        </w:rPr>
        <w:t>ιδιότητ</w:t>
      </w:r>
      <w:r>
        <w:rPr>
          <w:rFonts w:cstheme="minorHAnsi"/>
        </w:rPr>
        <w:t>ά</w:t>
      </w:r>
      <w:r w:rsidR="00500A3E" w:rsidRPr="00500A3E">
        <w:rPr>
          <w:rFonts w:cstheme="minorHAnsi"/>
        </w:rPr>
        <w:t>ς</w:t>
      </w:r>
      <w:proofErr w:type="spellEnd"/>
      <w:r w:rsidR="00500A3E" w:rsidRPr="00500A3E">
        <w:rPr>
          <w:rFonts w:cstheme="minorHAnsi"/>
        </w:rPr>
        <w:t xml:space="preserve"> μου ως δικαστού επί 40 χρόνια</w:t>
      </w:r>
      <w:r>
        <w:rPr>
          <w:rFonts w:cstheme="minorHAnsi"/>
        </w:rPr>
        <w:t>,</w:t>
      </w:r>
      <w:r w:rsidR="00500A3E" w:rsidRPr="00500A3E">
        <w:rPr>
          <w:rFonts w:cstheme="minorHAnsi"/>
        </w:rPr>
        <w:t xml:space="preserve"> αλλά </w:t>
      </w:r>
      <w:r>
        <w:rPr>
          <w:rFonts w:cstheme="minorHAnsi"/>
        </w:rPr>
        <w:t xml:space="preserve">και της </w:t>
      </w:r>
      <w:r w:rsidR="001F18DC">
        <w:rPr>
          <w:rFonts w:cstheme="minorHAnsi"/>
        </w:rPr>
        <w:t xml:space="preserve">σημερινής, έχω </w:t>
      </w:r>
      <w:r w:rsidR="00500A3E" w:rsidRPr="00500A3E">
        <w:rPr>
          <w:rFonts w:cstheme="minorHAnsi"/>
        </w:rPr>
        <w:t>χρέος να προσπαθήσ</w:t>
      </w:r>
      <w:r w:rsidR="001F18DC">
        <w:rPr>
          <w:rFonts w:cstheme="minorHAnsi"/>
        </w:rPr>
        <w:t>ω</w:t>
      </w:r>
      <w:r w:rsidR="00500A3E" w:rsidRPr="00500A3E">
        <w:rPr>
          <w:rFonts w:cstheme="minorHAnsi"/>
        </w:rPr>
        <w:t xml:space="preserve"> να θέσω </w:t>
      </w:r>
      <w:r w:rsidR="001F18DC">
        <w:rPr>
          <w:rFonts w:cstheme="minorHAnsi"/>
        </w:rPr>
        <w:t>το</w:t>
      </w:r>
      <w:r w:rsidR="00500A3E" w:rsidRPr="00500A3E">
        <w:rPr>
          <w:rFonts w:cstheme="minorHAnsi"/>
        </w:rPr>
        <w:t xml:space="preserve"> ζήτημα</w:t>
      </w:r>
      <w:r w:rsidR="00072651">
        <w:rPr>
          <w:rFonts w:cstheme="minorHAnsi"/>
        </w:rPr>
        <w:t xml:space="preserve"> της ανάγκης διαλόγου.</w:t>
      </w:r>
      <w:r w:rsidR="001F18DC">
        <w:rPr>
          <w:rFonts w:cstheme="minorHAnsi"/>
        </w:rPr>
        <w:t xml:space="preserve"> </w:t>
      </w:r>
      <w:r w:rsidR="00072651">
        <w:rPr>
          <w:rFonts w:cstheme="minorHAnsi"/>
        </w:rPr>
        <w:t>Ν</w:t>
      </w:r>
      <w:r w:rsidR="00500A3E" w:rsidRPr="00500A3E">
        <w:rPr>
          <w:rFonts w:cstheme="minorHAnsi"/>
        </w:rPr>
        <w:t>α ανταλλάσσουμε απόψεις</w:t>
      </w:r>
      <w:r w:rsidR="008B36D5">
        <w:rPr>
          <w:rFonts w:cstheme="minorHAnsi"/>
        </w:rPr>
        <w:t xml:space="preserve">, ώστε </w:t>
      </w:r>
      <w:r w:rsidR="00500A3E" w:rsidRPr="00500A3E">
        <w:rPr>
          <w:rFonts w:cstheme="minorHAnsi"/>
        </w:rPr>
        <w:t xml:space="preserve">τα </w:t>
      </w:r>
      <w:r w:rsidR="001F18DC">
        <w:rPr>
          <w:rFonts w:cstheme="minorHAnsi"/>
        </w:rPr>
        <w:t>θέματα της δικαιοσύνης,</w:t>
      </w:r>
      <w:r w:rsidR="00500A3E" w:rsidRPr="00500A3E">
        <w:rPr>
          <w:rFonts w:cstheme="minorHAnsi"/>
        </w:rPr>
        <w:t xml:space="preserve"> που είναι πολύ σοβαρά γιατί αφορούν την ηρεμία του κοινωνικού συνόλου</w:t>
      </w:r>
      <w:r w:rsidR="001F18DC">
        <w:rPr>
          <w:rFonts w:cstheme="minorHAnsi"/>
        </w:rPr>
        <w:t xml:space="preserve">, </w:t>
      </w:r>
      <w:r w:rsidR="00500A3E" w:rsidRPr="00500A3E">
        <w:rPr>
          <w:rFonts w:cstheme="minorHAnsi"/>
        </w:rPr>
        <w:t>να μην αντιμετωπίζονται με παράλληλους μονολόγους</w:t>
      </w:r>
      <w:r w:rsidR="001F18DC">
        <w:rPr>
          <w:rFonts w:cstheme="minorHAnsi"/>
        </w:rPr>
        <w:t>,</w:t>
      </w:r>
      <w:r w:rsidR="00500A3E" w:rsidRPr="00500A3E">
        <w:rPr>
          <w:rFonts w:cstheme="minorHAnsi"/>
        </w:rPr>
        <w:t xml:space="preserve"> αλλά με </w:t>
      </w:r>
      <w:r w:rsidR="001F18DC">
        <w:rPr>
          <w:rFonts w:cstheme="minorHAnsi"/>
        </w:rPr>
        <w:t>διάλογο</w:t>
      </w:r>
      <w:r w:rsidR="008B36D5">
        <w:rPr>
          <w:rFonts w:cstheme="minorHAnsi"/>
        </w:rPr>
        <w:t>. Με</w:t>
      </w:r>
      <w:r w:rsidR="00500A3E" w:rsidRPr="00500A3E">
        <w:rPr>
          <w:rFonts w:cstheme="minorHAnsi"/>
        </w:rPr>
        <w:t xml:space="preserve"> την ευχή να συνεχίσετε να συναντιέστε</w:t>
      </w:r>
      <w:r w:rsidR="001F18DC">
        <w:rPr>
          <w:rFonts w:cstheme="minorHAnsi"/>
        </w:rPr>
        <w:t xml:space="preserve"> μεταξύ </w:t>
      </w:r>
      <w:r w:rsidR="008B36D5">
        <w:rPr>
          <w:rFonts w:cstheme="minorHAnsi"/>
        </w:rPr>
        <w:t xml:space="preserve">σας, </w:t>
      </w:r>
      <w:r w:rsidR="004A141A">
        <w:rPr>
          <w:rFonts w:cstheme="minorHAnsi"/>
        </w:rPr>
        <w:t>ν</w:t>
      </w:r>
      <w:r w:rsidR="00500A3E" w:rsidRPr="00500A3E">
        <w:rPr>
          <w:rFonts w:cstheme="minorHAnsi"/>
        </w:rPr>
        <w:t>α ακούει ο ένας τον άλλον</w:t>
      </w:r>
      <w:r w:rsidR="001F18DC">
        <w:rPr>
          <w:rFonts w:cstheme="minorHAnsi"/>
        </w:rPr>
        <w:t>. Γιατί τα θέματα που αφορούν τη δικαιοσύνη</w:t>
      </w:r>
      <w:r w:rsidR="00500A3E" w:rsidRPr="00500A3E">
        <w:rPr>
          <w:rFonts w:cstheme="minorHAnsi"/>
        </w:rPr>
        <w:t xml:space="preserve"> </w:t>
      </w:r>
      <w:r w:rsidR="001F18DC">
        <w:rPr>
          <w:rFonts w:cstheme="minorHAnsi"/>
        </w:rPr>
        <w:t xml:space="preserve">δεν απαιτούν όλα την επέμβαση του νομοθέτη, αλλά πολλά μπορούν να αντιμετωπισθούν </w:t>
      </w:r>
      <w:r w:rsidR="00500A3E" w:rsidRPr="00500A3E">
        <w:rPr>
          <w:rFonts w:cstheme="minorHAnsi"/>
        </w:rPr>
        <w:t xml:space="preserve">μέσα στα πλαίσια του ισχύοντος νομοθετικού πλαισίου. </w:t>
      </w:r>
    </w:p>
    <w:p w14:paraId="19FCC9EA" w14:textId="10B84462" w:rsidR="00312F00" w:rsidRDefault="001F18DC" w:rsidP="0095080A">
      <w:pPr>
        <w:spacing w:after="120" w:line="276" w:lineRule="auto"/>
        <w:jc w:val="both"/>
        <w:rPr>
          <w:rFonts w:cstheme="minorHAnsi"/>
        </w:rPr>
      </w:pPr>
      <w:r>
        <w:rPr>
          <w:rFonts w:cstheme="minorHAnsi"/>
        </w:rPr>
        <w:lastRenderedPageBreak/>
        <w:t xml:space="preserve">Όλοι </w:t>
      </w:r>
      <w:r w:rsidR="00500A3E" w:rsidRPr="00500A3E">
        <w:rPr>
          <w:rFonts w:cstheme="minorHAnsi"/>
        </w:rPr>
        <w:t xml:space="preserve">συζητούμε για την έγκαιρη και αποτελεσματική απονομή της δικαιοσύνης και η Ελλάδα τρέχει πίσω από αυτές τις μαγικές λέξεις επί δεκαετίες. </w:t>
      </w:r>
      <w:r w:rsidR="005D3FD6">
        <w:rPr>
          <w:rFonts w:cstheme="minorHAnsi"/>
        </w:rPr>
        <w:t>Οι</w:t>
      </w:r>
      <w:r w:rsidR="00500A3E" w:rsidRPr="00500A3E">
        <w:rPr>
          <w:rFonts w:cstheme="minorHAnsi"/>
        </w:rPr>
        <w:t xml:space="preserve"> δικαστές</w:t>
      </w:r>
      <w:r w:rsidR="005D3FD6">
        <w:rPr>
          <w:rFonts w:cstheme="minorHAnsi"/>
        </w:rPr>
        <w:t xml:space="preserve">, </w:t>
      </w:r>
      <w:r w:rsidR="00500A3E" w:rsidRPr="00500A3E">
        <w:rPr>
          <w:rFonts w:cstheme="minorHAnsi"/>
        </w:rPr>
        <w:t>οι δικηγόροι</w:t>
      </w:r>
      <w:r w:rsidR="005D3FD6">
        <w:rPr>
          <w:rFonts w:cstheme="minorHAnsi"/>
        </w:rPr>
        <w:t xml:space="preserve">, </w:t>
      </w:r>
      <w:r w:rsidR="00500A3E" w:rsidRPr="00500A3E">
        <w:rPr>
          <w:rFonts w:cstheme="minorHAnsi"/>
        </w:rPr>
        <w:t xml:space="preserve">οι πάντες. Και </w:t>
      </w:r>
      <w:r w:rsidR="005D3FD6">
        <w:rPr>
          <w:rFonts w:cstheme="minorHAnsi"/>
        </w:rPr>
        <w:t xml:space="preserve">βέβαια </w:t>
      </w:r>
      <w:r w:rsidR="00500A3E" w:rsidRPr="00500A3E">
        <w:rPr>
          <w:rFonts w:cstheme="minorHAnsi"/>
        </w:rPr>
        <w:t>η κοινωνία που ταλαιπωρείται. Δεν είναι πολύ εύκολο</w:t>
      </w:r>
      <w:r w:rsidR="005D3FD6">
        <w:rPr>
          <w:rFonts w:cstheme="minorHAnsi"/>
        </w:rPr>
        <w:t xml:space="preserve">, </w:t>
      </w:r>
      <w:r w:rsidR="00500A3E" w:rsidRPr="00500A3E">
        <w:rPr>
          <w:rFonts w:cstheme="minorHAnsi"/>
        </w:rPr>
        <w:t xml:space="preserve">επιμένω </w:t>
      </w:r>
      <w:r w:rsidR="005D3FD6">
        <w:rPr>
          <w:rFonts w:cstheme="minorHAnsi"/>
        </w:rPr>
        <w:t xml:space="preserve">όμως </w:t>
      </w:r>
      <w:r w:rsidR="00500A3E" w:rsidRPr="00500A3E">
        <w:rPr>
          <w:rFonts w:cstheme="minorHAnsi"/>
        </w:rPr>
        <w:t>ότι μπορούν πολλά να γίνουν</w:t>
      </w:r>
      <w:r w:rsidR="008B36D5">
        <w:rPr>
          <w:rFonts w:cstheme="minorHAnsi"/>
        </w:rPr>
        <w:t xml:space="preserve"> για την αντιμετώπιση αυτής της παθογένειας</w:t>
      </w:r>
      <w:r w:rsidR="004A141A">
        <w:rPr>
          <w:rFonts w:cstheme="minorHAnsi"/>
        </w:rPr>
        <w:t>,</w:t>
      </w:r>
      <w:r w:rsidR="00500A3E" w:rsidRPr="00500A3E">
        <w:rPr>
          <w:rFonts w:cstheme="minorHAnsi"/>
        </w:rPr>
        <w:t xml:space="preserve"> γιατί η δικαιοσύνη </w:t>
      </w:r>
      <w:r w:rsidR="004A141A">
        <w:rPr>
          <w:rFonts w:cstheme="minorHAnsi"/>
        </w:rPr>
        <w:t xml:space="preserve">είναι </w:t>
      </w:r>
      <w:r w:rsidR="00500A3E" w:rsidRPr="00500A3E">
        <w:rPr>
          <w:rFonts w:cstheme="minorHAnsi"/>
        </w:rPr>
        <w:t>μεν συλλογικό αγαθό</w:t>
      </w:r>
      <w:r w:rsidR="005D3FD6">
        <w:rPr>
          <w:rFonts w:cstheme="minorHAnsi"/>
        </w:rPr>
        <w:t>,</w:t>
      </w:r>
      <w:r w:rsidR="00500A3E" w:rsidRPr="00500A3E">
        <w:rPr>
          <w:rFonts w:cstheme="minorHAnsi"/>
        </w:rPr>
        <w:t xml:space="preserve"> αλλά η λειτουργία της είναι κάτι </w:t>
      </w:r>
      <w:r w:rsidR="00BA755B">
        <w:rPr>
          <w:rFonts w:cstheme="minorHAnsi"/>
        </w:rPr>
        <w:t>που</w:t>
      </w:r>
      <w:r w:rsidR="00500A3E" w:rsidRPr="00500A3E">
        <w:rPr>
          <w:rFonts w:cstheme="minorHAnsi"/>
        </w:rPr>
        <w:t xml:space="preserve"> μπορεί να βελτιωθεί.</w:t>
      </w:r>
    </w:p>
    <w:p w14:paraId="11DAC61D" w14:textId="3985EC72" w:rsidR="00B65651" w:rsidRDefault="00B65651" w:rsidP="0095080A">
      <w:pPr>
        <w:spacing w:after="120" w:line="276" w:lineRule="auto"/>
        <w:jc w:val="both"/>
      </w:pPr>
      <w:r>
        <w:rPr>
          <w:rFonts w:cstheme="minorHAnsi"/>
        </w:rPr>
        <w:t xml:space="preserve">Βλέπουμε να εισάγονται </w:t>
      </w:r>
      <w:r w:rsidR="0018198F" w:rsidRPr="0018198F">
        <w:rPr>
          <w:rFonts w:cstheme="minorHAnsi"/>
        </w:rPr>
        <w:t xml:space="preserve">ρυθμίσεις </w:t>
      </w:r>
      <w:r>
        <w:rPr>
          <w:rFonts w:cstheme="minorHAnsi"/>
        </w:rPr>
        <w:t xml:space="preserve">αλλεπάλληλες, οι οποίες πολλές φορές περιπλέκουν τα πράγματα ή πάντως αποδεικνύονται ανεπαρκείς. </w:t>
      </w:r>
      <w:r w:rsidR="005D3FD6">
        <w:rPr>
          <w:rFonts w:cstheme="minorHAnsi"/>
        </w:rPr>
        <w:t xml:space="preserve">Για να μπορέσει </w:t>
      </w:r>
      <w:r>
        <w:rPr>
          <w:rFonts w:cstheme="minorHAnsi"/>
        </w:rPr>
        <w:t xml:space="preserve">κανείς να </w:t>
      </w:r>
      <w:r w:rsidR="008B36D5">
        <w:rPr>
          <w:rFonts w:cstheme="minorHAnsi"/>
        </w:rPr>
        <w:t>βρει λύσεις</w:t>
      </w:r>
      <w:r w:rsidR="005D3FD6">
        <w:rPr>
          <w:rFonts w:cstheme="minorHAnsi"/>
        </w:rPr>
        <w:t xml:space="preserve">, </w:t>
      </w:r>
      <w:r>
        <w:rPr>
          <w:rFonts w:cstheme="minorHAnsi"/>
        </w:rPr>
        <w:t>χρειάζονται τομές</w:t>
      </w:r>
      <w:r w:rsidR="00A220DD">
        <w:rPr>
          <w:rFonts w:cstheme="minorHAnsi"/>
        </w:rPr>
        <w:t xml:space="preserve"> και όχι </w:t>
      </w:r>
      <w:proofErr w:type="spellStart"/>
      <w:r w:rsidR="005D3FD6">
        <w:rPr>
          <w:rFonts w:cstheme="minorHAnsi"/>
        </w:rPr>
        <w:t>μικρο</w:t>
      </w:r>
      <w:r w:rsidR="008B36D5">
        <w:rPr>
          <w:rFonts w:cstheme="minorHAnsi"/>
        </w:rPr>
        <w:t>ρ</w:t>
      </w:r>
      <w:r w:rsidR="005D3FD6">
        <w:rPr>
          <w:rFonts w:cstheme="minorHAnsi"/>
        </w:rPr>
        <w:t>ρυθμίσεις</w:t>
      </w:r>
      <w:proofErr w:type="spellEnd"/>
      <w:r w:rsidR="005D3FD6">
        <w:rPr>
          <w:rFonts w:cstheme="minorHAnsi"/>
        </w:rPr>
        <w:t xml:space="preserve"> και μπαλώματα.</w:t>
      </w:r>
      <w:r>
        <w:rPr>
          <w:rFonts w:cstheme="minorHAnsi"/>
        </w:rPr>
        <w:t xml:space="preserve"> Οι τομές όμως θέλουν συναινέσεις, θέλουν γενναιότητα και υποχωρήσεις αμοιβαίες. Ξέρω ότι αυτή την εποχή</w:t>
      </w:r>
      <w:r w:rsidR="005D3FD6">
        <w:rPr>
          <w:rFonts w:cstheme="minorHAnsi"/>
        </w:rPr>
        <w:t xml:space="preserve"> έχουν </w:t>
      </w:r>
      <w:r>
        <w:rPr>
          <w:rFonts w:cstheme="minorHAnsi"/>
        </w:rPr>
        <w:t>ήδη αρχίσει συζητήσεις και για τις καθυστερήσεις που είναι ένα μεγάλο θέμα</w:t>
      </w:r>
      <w:r w:rsidR="00A220DD">
        <w:rPr>
          <w:rFonts w:cstheme="minorHAnsi"/>
        </w:rPr>
        <w:t xml:space="preserve">. Όπως προκύπτει και από τους </w:t>
      </w:r>
      <w:r>
        <w:rPr>
          <w:rFonts w:cstheme="minorHAnsi"/>
        </w:rPr>
        <w:t xml:space="preserve">δείκτες του </w:t>
      </w:r>
      <w:r>
        <w:t xml:space="preserve">EU Justice </w:t>
      </w:r>
      <w:proofErr w:type="spellStart"/>
      <w:r w:rsidRPr="00B65651">
        <w:rPr>
          <w:rStyle w:val="a8"/>
          <w:i w:val="0"/>
        </w:rPr>
        <w:t>Scoreboard</w:t>
      </w:r>
      <w:proofErr w:type="spellEnd"/>
      <w:r>
        <w:rPr>
          <w:i/>
        </w:rPr>
        <w:t xml:space="preserve">, </w:t>
      </w:r>
      <w:r w:rsidRPr="00B65651">
        <w:t xml:space="preserve">το οποίο </w:t>
      </w:r>
      <w:r w:rsidR="00BA755B">
        <w:t xml:space="preserve">έχει </w:t>
      </w:r>
      <w:r>
        <w:t>μεγάλο ρόλο και στα μέτρα που προτείνονται στα κράτη μέλη</w:t>
      </w:r>
      <w:r w:rsidR="00A220DD">
        <w:t xml:space="preserve"> </w:t>
      </w:r>
      <w:r>
        <w:t>και στη χρηματοδότηση από το ταμείο Ανάκαμψης</w:t>
      </w:r>
      <w:r w:rsidR="00A220DD">
        <w:t xml:space="preserve">, </w:t>
      </w:r>
      <w:r w:rsidR="00D92AA3">
        <w:t xml:space="preserve">η Ελλάδα </w:t>
      </w:r>
      <w:r w:rsidR="00A220DD">
        <w:t xml:space="preserve">εμφανίζεται στο θέμα αυτό να υστερεί. Τουλάχιστον πάντως </w:t>
      </w:r>
      <w:r w:rsidR="00D92AA3">
        <w:t xml:space="preserve">για τις </w:t>
      </w:r>
      <w:r w:rsidR="0018198F" w:rsidRPr="00500A3E">
        <w:t xml:space="preserve">διοικητικές </w:t>
      </w:r>
      <w:r w:rsidR="00D92AA3">
        <w:t xml:space="preserve">διαφορές </w:t>
      </w:r>
      <w:r w:rsidR="00A220DD">
        <w:t>υπάρχει</w:t>
      </w:r>
      <w:r w:rsidR="00D92AA3">
        <w:t xml:space="preserve"> σημαντική βελτίωση, από τις 1500 μέρες</w:t>
      </w:r>
      <w:r w:rsidR="00A220DD">
        <w:t xml:space="preserve"> </w:t>
      </w:r>
      <w:r w:rsidR="00D92AA3">
        <w:t xml:space="preserve">το 2013, </w:t>
      </w:r>
      <w:r w:rsidR="00A220DD">
        <w:t>στ</w:t>
      </w:r>
      <w:r w:rsidR="00D92AA3">
        <w:t xml:space="preserve">ις 600, που </w:t>
      </w:r>
      <w:r w:rsidR="00A220DD">
        <w:t xml:space="preserve">όμως </w:t>
      </w:r>
      <w:r w:rsidR="00D92AA3">
        <w:t xml:space="preserve">είναι </w:t>
      </w:r>
      <w:r w:rsidR="00A220DD">
        <w:t>και πάλι</w:t>
      </w:r>
      <w:r w:rsidR="00D92AA3">
        <w:t xml:space="preserve"> πίσω από τον ευρωπαϊκό μέσο δείκτη. </w:t>
      </w:r>
    </w:p>
    <w:p w14:paraId="3E80AE27" w14:textId="234E6978" w:rsidR="00823E8E" w:rsidRDefault="00A220DD" w:rsidP="00823E8E">
      <w:pPr>
        <w:spacing w:after="120" w:line="276" w:lineRule="auto"/>
        <w:jc w:val="both"/>
        <w:rPr>
          <w:rFonts w:cstheme="minorHAnsi"/>
        </w:rPr>
      </w:pPr>
      <w:r>
        <w:rPr>
          <w:rFonts w:cstheme="minorHAnsi"/>
        </w:rPr>
        <w:t>Μεγάλο ζήτημα είναι και τ</w:t>
      </w:r>
      <w:r w:rsidR="00D92AA3">
        <w:rPr>
          <w:rFonts w:cstheme="minorHAnsi"/>
        </w:rPr>
        <w:t xml:space="preserve">ο θέμα του </w:t>
      </w:r>
      <w:r>
        <w:rPr>
          <w:rFonts w:cstheme="minorHAnsi"/>
        </w:rPr>
        <w:t xml:space="preserve">χωροταξικού </w:t>
      </w:r>
      <w:r w:rsidR="00D92AA3">
        <w:rPr>
          <w:rFonts w:cstheme="minorHAnsi"/>
        </w:rPr>
        <w:t>χάρτη</w:t>
      </w:r>
      <w:r>
        <w:rPr>
          <w:rFonts w:cstheme="minorHAnsi"/>
        </w:rPr>
        <w:t xml:space="preserve">, γιατί </w:t>
      </w:r>
      <w:r w:rsidR="00D92AA3">
        <w:rPr>
          <w:rFonts w:cstheme="minorHAnsi"/>
        </w:rPr>
        <w:t>η κατάσταση των πραγμάτων και στη δικαιοσύνη</w:t>
      </w:r>
      <w:r>
        <w:rPr>
          <w:rFonts w:cstheme="minorHAnsi"/>
        </w:rPr>
        <w:t xml:space="preserve"> είναι δυναμική</w:t>
      </w:r>
      <w:r w:rsidR="00D92AA3">
        <w:rPr>
          <w:rFonts w:cstheme="minorHAnsi"/>
        </w:rPr>
        <w:t xml:space="preserve">. Η Ελλάδα δεν είναι </w:t>
      </w:r>
      <w:r>
        <w:rPr>
          <w:rFonts w:cstheme="minorHAnsi"/>
        </w:rPr>
        <w:t>η</w:t>
      </w:r>
      <w:r w:rsidR="00D92AA3">
        <w:rPr>
          <w:rFonts w:cstheme="minorHAnsi"/>
        </w:rPr>
        <w:t xml:space="preserve"> Ελλάδα του </w:t>
      </w:r>
      <w:r>
        <w:rPr>
          <w:rFonts w:cstheme="minorHAnsi"/>
        </w:rPr>
        <w:t>19</w:t>
      </w:r>
      <w:r w:rsidR="00D92AA3">
        <w:rPr>
          <w:rFonts w:cstheme="minorHAnsi"/>
        </w:rPr>
        <w:t>60</w:t>
      </w:r>
      <w:r>
        <w:rPr>
          <w:rFonts w:cstheme="minorHAnsi"/>
        </w:rPr>
        <w:t>,</w:t>
      </w:r>
      <w:r w:rsidR="00D92AA3">
        <w:rPr>
          <w:rFonts w:cstheme="minorHAnsi"/>
        </w:rPr>
        <w:t xml:space="preserve"> ούτε του 2000 καν, επομένως και </w:t>
      </w:r>
      <w:r>
        <w:rPr>
          <w:rFonts w:cstheme="minorHAnsi"/>
        </w:rPr>
        <w:t>η χωροταξία των δικαστηρίων</w:t>
      </w:r>
      <w:r w:rsidR="00D92AA3">
        <w:rPr>
          <w:rFonts w:cstheme="minorHAnsi"/>
        </w:rPr>
        <w:t xml:space="preserve"> είναι προς μελέτη</w:t>
      </w:r>
      <w:r w:rsidR="0018198F">
        <w:rPr>
          <w:rFonts w:cstheme="minorHAnsi"/>
        </w:rPr>
        <w:t xml:space="preserve">. </w:t>
      </w:r>
      <w:r>
        <w:rPr>
          <w:rFonts w:cstheme="minorHAnsi"/>
        </w:rPr>
        <w:t>Στο ζήτημα αυτό</w:t>
      </w:r>
      <w:r w:rsidR="0018198F">
        <w:rPr>
          <w:rFonts w:cstheme="minorHAnsi"/>
        </w:rPr>
        <w:t xml:space="preserve"> είναι αναπόφευκτο να υπάρχουν αντιδράσεις</w:t>
      </w:r>
      <w:r w:rsidR="00BA755B">
        <w:rPr>
          <w:rFonts w:cstheme="minorHAnsi"/>
        </w:rPr>
        <w:t xml:space="preserve"> και </w:t>
      </w:r>
      <w:r w:rsidR="0018198F">
        <w:rPr>
          <w:rFonts w:cstheme="minorHAnsi"/>
        </w:rPr>
        <w:t>επιφυλάξει</w:t>
      </w:r>
      <w:r w:rsidR="00BA755B">
        <w:rPr>
          <w:rFonts w:cstheme="minorHAnsi"/>
        </w:rPr>
        <w:t>ς</w:t>
      </w:r>
      <w:r>
        <w:rPr>
          <w:rFonts w:cstheme="minorHAnsi"/>
        </w:rPr>
        <w:t xml:space="preserve"> τόσο </w:t>
      </w:r>
      <w:r w:rsidR="0018198F">
        <w:rPr>
          <w:rFonts w:cstheme="minorHAnsi"/>
        </w:rPr>
        <w:t>από τους πολίτες</w:t>
      </w:r>
      <w:r>
        <w:rPr>
          <w:rFonts w:cstheme="minorHAnsi"/>
        </w:rPr>
        <w:t xml:space="preserve">, </w:t>
      </w:r>
      <w:r w:rsidR="0018198F">
        <w:rPr>
          <w:rFonts w:cstheme="minorHAnsi"/>
        </w:rPr>
        <w:t xml:space="preserve">τις τοπικές κοινωνίες </w:t>
      </w:r>
      <w:r>
        <w:rPr>
          <w:rFonts w:cstheme="minorHAnsi"/>
        </w:rPr>
        <w:t xml:space="preserve">και </w:t>
      </w:r>
      <w:r w:rsidR="0018198F">
        <w:rPr>
          <w:rFonts w:cstheme="minorHAnsi"/>
        </w:rPr>
        <w:t>τους τοπικούς συλλόγους</w:t>
      </w:r>
      <w:r>
        <w:rPr>
          <w:rFonts w:cstheme="minorHAnsi"/>
        </w:rPr>
        <w:t>, όσο</w:t>
      </w:r>
      <w:r w:rsidR="0018198F">
        <w:rPr>
          <w:rFonts w:cstheme="minorHAnsi"/>
        </w:rPr>
        <w:t xml:space="preserve"> και από τους δικαστές. </w:t>
      </w:r>
      <w:r w:rsidR="00823E8E" w:rsidRPr="00823E8E">
        <w:rPr>
          <w:rFonts w:cstheme="minorHAnsi"/>
        </w:rPr>
        <w:t>Γι’ αυτό λέω ότι οι μεταρρυθμίσεις θέλουν μελέτη</w:t>
      </w:r>
      <w:r w:rsidR="00A641C4">
        <w:rPr>
          <w:rFonts w:cstheme="minorHAnsi"/>
        </w:rPr>
        <w:t xml:space="preserve">, </w:t>
      </w:r>
      <w:r w:rsidR="00823E8E" w:rsidRPr="00823E8E">
        <w:rPr>
          <w:rFonts w:cstheme="minorHAnsi"/>
        </w:rPr>
        <w:t>γενναιότητα και συναίνεση.</w:t>
      </w:r>
    </w:p>
    <w:p w14:paraId="633FB8A1" w14:textId="6FC07F7E" w:rsidR="00A641C4" w:rsidRDefault="00A641C4" w:rsidP="00823E8E">
      <w:pPr>
        <w:spacing w:after="120" w:line="276" w:lineRule="auto"/>
        <w:jc w:val="both"/>
        <w:rPr>
          <w:rFonts w:cstheme="minorHAnsi"/>
        </w:rPr>
      </w:pPr>
      <w:r>
        <w:rPr>
          <w:rFonts w:cstheme="minorHAnsi"/>
        </w:rPr>
        <w:t>Υπάρχουν και</w:t>
      </w:r>
      <w:r w:rsidR="00823E8E" w:rsidRPr="00823E8E">
        <w:rPr>
          <w:rFonts w:cstheme="minorHAnsi"/>
        </w:rPr>
        <w:t xml:space="preserve"> </w:t>
      </w:r>
      <w:r w:rsidR="00823E8E">
        <w:rPr>
          <w:rFonts w:cstheme="minorHAnsi"/>
        </w:rPr>
        <w:t xml:space="preserve">άλλα πολλά </w:t>
      </w:r>
      <w:r w:rsidR="00823E8E" w:rsidRPr="00823E8E">
        <w:rPr>
          <w:rFonts w:cstheme="minorHAnsi"/>
        </w:rPr>
        <w:t>ζητήματα</w:t>
      </w:r>
      <w:r>
        <w:rPr>
          <w:rFonts w:cstheme="minorHAnsi"/>
        </w:rPr>
        <w:t xml:space="preserve">, </w:t>
      </w:r>
      <w:r w:rsidR="00823E8E" w:rsidRPr="00823E8E">
        <w:rPr>
          <w:rFonts w:cstheme="minorHAnsi"/>
        </w:rPr>
        <w:t>όπως η αξιολόγηση του έργου των δικαστών,</w:t>
      </w:r>
      <w:r>
        <w:rPr>
          <w:rFonts w:cstheme="minorHAnsi"/>
        </w:rPr>
        <w:t xml:space="preserve"> όσο και να ενοχλεί καμιά φορά η λέξη αυτή. Τα θέματα αυτά δεν μπορούν να λυθούν μόνον από τους δικαστές, τον νομοθέτη ή την εκάστοτε κυβέρνηση, αλλά όλοι οι φορείς της δικαιοσύνης πρέπει να έχουν τη διάθεση να προβληματιστούν και να συνεργαστούν.</w:t>
      </w:r>
    </w:p>
    <w:p w14:paraId="389B0E34" w14:textId="2D7649B3" w:rsidR="00A641C4" w:rsidRDefault="00823E8E" w:rsidP="00823E8E">
      <w:pPr>
        <w:spacing w:after="120" w:line="276" w:lineRule="auto"/>
        <w:jc w:val="both"/>
        <w:rPr>
          <w:rFonts w:cstheme="minorHAnsi"/>
        </w:rPr>
      </w:pPr>
      <w:r w:rsidRPr="00823E8E">
        <w:rPr>
          <w:rFonts w:cstheme="minorHAnsi"/>
        </w:rPr>
        <w:t>Αυτ</w:t>
      </w:r>
      <w:r w:rsidR="00BA755B">
        <w:rPr>
          <w:rFonts w:cstheme="minorHAnsi"/>
        </w:rPr>
        <w:t>ό</w:t>
      </w:r>
      <w:r w:rsidRPr="00823E8E">
        <w:rPr>
          <w:rFonts w:cstheme="minorHAnsi"/>
        </w:rPr>
        <w:t xml:space="preserve"> </w:t>
      </w:r>
      <w:r w:rsidR="00A641C4">
        <w:rPr>
          <w:rFonts w:cstheme="minorHAnsi"/>
        </w:rPr>
        <w:t xml:space="preserve">σε γενικές γραμμές </w:t>
      </w:r>
      <w:r w:rsidR="00BA755B">
        <w:rPr>
          <w:rFonts w:cstheme="minorHAnsi"/>
        </w:rPr>
        <w:t>είναι το πλαίσιο, πάνω στο οποίο</w:t>
      </w:r>
      <w:r w:rsidRPr="00823E8E">
        <w:rPr>
          <w:rFonts w:cstheme="minorHAnsi"/>
        </w:rPr>
        <w:t xml:space="preserve"> </w:t>
      </w:r>
      <w:r w:rsidR="00BA755B">
        <w:rPr>
          <w:rFonts w:cstheme="minorHAnsi"/>
        </w:rPr>
        <w:t>θα ανταλλάξουμε απόψεις</w:t>
      </w:r>
      <w:r w:rsidR="00A641C4">
        <w:rPr>
          <w:rFonts w:cstheme="minorHAnsi"/>
        </w:rPr>
        <w:t>. Και είναι αναγκαίο να συναντιόμαστε, να συναντιέστε εσείς στο μέλλον, αφού εγώ δεν έχω πια ρόλο, ενώ εσείς εξακολουθείτε να υπηρετείτε την δικαιοσύνη.</w:t>
      </w:r>
    </w:p>
    <w:p w14:paraId="452DCA03" w14:textId="28382037" w:rsidR="00823E8E" w:rsidRDefault="00823E8E" w:rsidP="00823E8E">
      <w:pPr>
        <w:spacing w:after="120" w:line="276" w:lineRule="auto"/>
        <w:jc w:val="both"/>
        <w:rPr>
          <w:rFonts w:cstheme="minorHAnsi"/>
        </w:rPr>
      </w:pPr>
      <w:r w:rsidRPr="00823E8E">
        <w:rPr>
          <w:rFonts w:cstheme="minorHAnsi"/>
        </w:rPr>
        <w:t xml:space="preserve">Το μόνο </w:t>
      </w:r>
      <w:r w:rsidR="00BA755B">
        <w:rPr>
          <w:rFonts w:cstheme="minorHAnsi"/>
        </w:rPr>
        <w:t>για το οποίο</w:t>
      </w:r>
      <w:r w:rsidRPr="00823E8E">
        <w:rPr>
          <w:rFonts w:cstheme="minorHAnsi"/>
        </w:rPr>
        <w:t xml:space="preserve"> δεν θα συζητήσουμε είναι </w:t>
      </w:r>
      <w:r w:rsidR="00BA755B">
        <w:rPr>
          <w:rFonts w:cstheme="minorHAnsi"/>
        </w:rPr>
        <w:t xml:space="preserve">για </w:t>
      </w:r>
      <w:r w:rsidRPr="00823E8E">
        <w:rPr>
          <w:rFonts w:cstheme="minorHAnsi"/>
        </w:rPr>
        <w:t xml:space="preserve">θέματα της επικαιρότητας, </w:t>
      </w:r>
      <w:r w:rsidR="00A641C4">
        <w:rPr>
          <w:rFonts w:cstheme="minorHAnsi"/>
        </w:rPr>
        <w:t>αφού αυτό</w:t>
      </w:r>
      <w:r w:rsidRPr="00823E8E">
        <w:rPr>
          <w:rFonts w:cstheme="minorHAnsi"/>
        </w:rPr>
        <w:t xml:space="preserve"> ξεφεύγει από τα όρια </w:t>
      </w:r>
      <w:r w:rsidR="00BA755B">
        <w:rPr>
          <w:rFonts w:cstheme="minorHAnsi"/>
        </w:rPr>
        <w:t>της θεσμικής μου ιδιότητας</w:t>
      </w:r>
      <w:r>
        <w:rPr>
          <w:rFonts w:cstheme="minorHAnsi"/>
        </w:rPr>
        <w:t xml:space="preserve">. </w:t>
      </w:r>
    </w:p>
    <w:p w14:paraId="3D4E930A" w14:textId="2DF61FA9" w:rsidR="00011487" w:rsidRDefault="00823E8E" w:rsidP="00823E8E">
      <w:pPr>
        <w:spacing w:after="120" w:line="276" w:lineRule="auto"/>
        <w:jc w:val="both"/>
        <w:rPr>
          <w:rFonts w:cstheme="minorHAnsi"/>
        </w:rPr>
      </w:pPr>
      <w:r w:rsidRPr="00823E8E">
        <w:rPr>
          <w:rFonts w:cstheme="minorHAnsi"/>
        </w:rPr>
        <w:t>Σας ευχαριστώ</w:t>
      </w:r>
      <w:r w:rsidR="00500A3E">
        <w:rPr>
          <w:rFonts w:cstheme="minorHAnsi"/>
        </w:rPr>
        <w:t>»</w:t>
      </w:r>
      <w:r w:rsidRPr="00823E8E">
        <w:rPr>
          <w:rFonts w:cstheme="minorHAnsi"/>
        </w:rPr>
        <w:t>.</w:t>
      </w:r>
    </w:p>
    <w:p w14:paraId="0A6BB683" w14:textId="77777777" w:rsidR="001D17F3" w:rsidRPr="00B65651" w:rsidRDefault="001D17F3">
      <w:pPr>
        <w:spacing w:after="120" w:line="276" w:lineRule="auto"/>
        <w:jc w:val="both"/>
        <w:rPr>
          <w:rFonts w:cstheme="minorHAnsi"/>
        </w:rPr>
      </w:pPr>
    </w:p>
    <w:sectPr w:rsidR="001D17F3" w:rsidRPr="00B65651" w:rsidSect="00B15A6A">
      <w:headerReference w:type="default" r:id="rId7"/>
      <w:footerReference w:type="even" r:id="rId8"/>
      <w:footerReference w:type="default" r:id="rId9"/>
      <w:headerReference w:type="first" r:id="rId10"/>
      <w:footerReference w:type="first" r:id="rId11"/>
      <w:pgSz w:w="11900" w:h="16840"/>
      <w:pgMar w:top="1440" w:right="1800" w:bottom="1440" w:left="1800" w:header="3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B510" w14:textId="77777777" w:rsidR="00AC7E5F" w:rsidRDefault="00AC7E5F" w:rsidP="00B9550E">
      <w:r>
        <w:separator/>
      </w:r>
    </w:p>
  </w:endnote>
  <w:endnote w:type="continuationSeparator" w:id="0">
    <w:p w14:paraId="7043A682" w14:textId="77777777" w:rsidR="00AC7E5F" w:rsidRDefault="00AC7E5F" w:rsidP="00B9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Didact Gothic">
    <w:altName w:val="Courier New"/>
    <w:charset w:val="00"/>
    <w:family w:val="auto"/>
    <w:pitch w:val="variable"/>
    <w:sig w:usb0="600002CF" w:usb1="00000002" w:usb2="00000000" w:usb3="00000000" w:csb0="0000019F" w:csb1="00000000"/>
  </w:font>
  <w:font w:name="Helvetica">
    <w:panose1 w:val="020B0504020202020204"/>
    <w:charset w:val="A1"/>
    <w:family w:val="swiss"/>
    <w:pitch w:val="variable"/>
    <w:sig w:usb0="E0002EFF" w:usb1="C000785B" w:usb2="00000009" w:usb3="00000000" w:csb0="000001FF" w:csb1="00000000"/>
  </w:font>
  <w:font w:name="Times New Roman (Σώμα CS)">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314251787"/>
      <w:docPartObj>
        <w:docPartGallery w:val="Page Numbers (Bottom of Page)"/>
        <w:docPartUnique/>
      </w:docPartObj>
    </w:sdtPr>
    <w:sdtContent>
      <w:p w14:paraId="700287BC" w14:textId="77777777" w:rsidR="00E83522" w:rsidRDefault="00E83522" w:rsidP="00A9516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2C1E3361" w14:textId="77777777" w:rsidR="00E83522" w:rsidRDefault="00E83522" w:rsidP="00E8352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E062" w14:textId="77777777" w:rsidR="00AF2650" w:rsidRDefault="00AF2650" w:rsidP="007A2864">
    <w:pPr>
      <w:pStyle w:val="a4"/>
      <w:tabs>
        <w:tab w:val="clear" w:pos="8306"/>
        <w:tab w:val="right" w:pos="8222"/>
      </w:tabs>
      <w:ind w:left="-993"/>
      <w:jc w:val="center"/>
      <w:rPr>
        <w:rFonts w:ascii="Helvetica" w:hAnsi="Helvetica"/>
        <w:color w:val="004A8F"/>
        <w:sz w:val="18"/>
        <w:szCs w:val="18"/>
      </w:rPr>
    </w:pPr>
  </w:p>
  <w:p w14:paraId="573B15F2" w14:textId="77777777" w:rsidR="007A2864" w:rsidRPr="007A2864" w:rsidRDefault="007A2864" w:rsidP="007A2864">
    <w:pPr>
      <w:pStyle w:val="a4"/>
      <w:ind w:right="709"/>
      <w:jc w:val="center"/>
      <w:rPr>
        <w:rFonts w:ascii="Helvetica" w:hAnsi="Helvetica"/>
        <w:color w:val="1C488A"/>
        <w:sz w:val="18"/>
        <w:szCs w:val="18"/>
      </w:rPr>
    </w:pPr>
    <w:r w:rsidRPr="00AD46EF">
      <w:rPr>
        <w:rFonts w:ascii="Helvetica" w:hAnsi="Helvetica"/>
        <w:color w:val="1C488A"/>
        <w:sz w:val="18"/>
        <w:szCs w:val="18"/>
      </w:rPr>
      <w:t>Προεδρικό Μέγαρο, Βασιλέως Γεωργίου Β΄ 2, 10028 Αθήνα – 210 72</w:t>
    </w:r>
    <w:r w:rsidRPr="007A2864">
      <w:rPr>
        <w:rFonts w:ascii="Helvetica" w:hAnsi="Helvetica"/>
        <w:color w:val="1C488A"/>
        <w:sz w:val="18"/>
        <w:szCs w:val="18"/>
      </w:rPr>
      <w:t xml:space="preserve"> 83 611</w:t>
    </w:r>
  </w:p>
  <w:p w14:paraId="10C5D8FB" w14:textId="77777777" w:rsidR="00B9550E" w:rsidRPr="00E83522" w:rsidRDefault="00B9550E" w:rsidP="007A2864">
    <w:pPr>
      <w:pStyle w:val="a4"/>
      <w:ind w:right="567"/>
      <w:jc w:val="center"/>
      <w:rPr>
        <w:rFonts w:ascii="Helvetica" w:hAnsi="Helvetica"/>
        <w:color w:val="1C488A"/>
        <w:sz w:val="18"/>
        <w:szCs w:val="18"/>
      </w:rPr>
    </w:pPr>
    <w:proofErr w:type="spellStart"/>
    <w:r w:rsidRPr="00AD46EF">
      <w:rPr>
        <w:rFonts w:ascii="Helvetica" w:hAnsi="Helvetica"/>
        <w:color w:val="1C488A"/>
        <w:sz w:val="18"/>
        <w:szCs w:val="18"/>
        <w:lang w:val="en-US"/>
      </w:rPr>
      <w:t>pressoffice</w:t>
    </w:r>
    <w:proofErr w:type="spellEnd"/>
    <w:r w:rsidRPr="00AD46EF">
      <w:rPr>
        <w:rFonts w:ascii="Helvetica" w:hAnsi="Helvetica"/>
        <w:color w:val="1C488A"/>
        <w:sz w:val="18"/>
        <w:szCs w:val="18"/>
      </w:rPr>
      <w:t>@</w:t>
    </w:r>
    <w:r w:rsidRPr="00AD46EF">
      <w:rPr>
        <w:rFonts w:ascii="Helvetica" w:hAnsi="Helvetica"/>
        <w:color w:val="1C488A"/>
        <w:sz w:val="18"/>
        <w:szCs w:val="18"/>
        <w:lang w:val="en-US"/>
      </w:rPr>
      <w:t>presidency</w:t>
    </w:r>
    <w:r w:rsidRPr="00AD46EF">
      <w:rPr>
        <w:rFonts w:ascii="Helvetica" w:hAnsi="Helvetica"/>
        <w:color w:val="1C488A"/>
        <w:sz w:val="18"/>
        <w:szCs w:val="18"/>
      </w:rPr>
      <w:t>.</w:t>
    </w:r>
    <w:r w:rsidRPr="00AD46EF">
      <w:rPr>
        <w:rFonts w:ascii="Helvetica" w:hAnsi="Helvetica"/>
        <w:color w:val="1C488A"/>
        <w:sz w:val="18"/>
        <w:szCs w:val="18"/>
        <w:lang w:val="en-US"/>
      </w:rPr>
      <w:t>gr</w:t>
    </w:r>
    <w:r w:rsidRPr="00AD46EF">
      <w:rPr>
        <w:rFonts w:ascii="Helvetica" w:hAnsi="Helvetica"/>
        <w:color w:val="1C488A"/>
        <w:sz w:val="18"/>
        <w:szCs w:val="18"/>
      </w:rPr>
      <w:t xml:space="preserve"> –</w:t>
    </w:r>
    <w:r w:rsidR="00892DFD">
      <w:rPr>
        <w:rFonts w:ascii="Helvetica" w:hAnsi="Helvetica"/>
        <w:color w:val="1C488A"/>
        <w:sz w:val="18"/>
        <w:szCs w:val="18"/>
      </w:rPr>
      <w:t xml:space="preserve"> </w:t>
    </w:r>
    <w:r w:rsidR="00892DFD" w:rsidRPr="00892DFD">
      <w:rPr>
        <w:rFonts w:ascii="Helvetica" w:hAnsi="Helvetica"/>
        <w:color w:val="1C488A"/>
        <w:sz w:val="18"/>
        <w:szCs w:val="18"/>
        <w:lang w:val="en-US"/>
      </w:rPr>
      <w:t>www</w:t>
    </w:r>
    <w:r w:rsidR="00892DFD" w:rsidRPr="00892DFD">
      <w:rPr>
        <w:rFonts w:ascii="Helvetica" w:hAnsi="Helvetica"/>
        <w:color w:val="1C488A"/>
        <w:sz w:val="18"/>
        <w:szCs w:val="18"/>
      </w:rPr>
      <w:t>.</w:t>
    </w:r>
    <w:r w:rsidR="00892DFD" w:rsidRPr="00892DFD">
      <w:rPr>
        <w:rFonts w:ascii="Helvetica" w:hAnsi="Helvetica"/>
        <w:color w:val="1C488A"/>
        <w:sz w:val="18"/>
        <w:szCs w:val="18"/>
        <w:lang w:val="en-US"/>
      </w:rPr>
      <w:t>presidency</w:t>
    </w:r>
    <w:r w:rsidR="00892DFD" w:rsidRPr="00892DFD">
      <w:rPr>
        <w:rFonts w:ascii="Helvetica" w:hAnsi="Helvetica"/>
        <w:color w:val="1C488A"/>
        <w:sz w:val="18"/>
        <w:szCs w:val="18"/>
      </w:rPr>
      <w:t>.</w:t>
    </w:r>
    <w:r w:rsidR="00892DFD" w:rsidRPr="00892DFD">
      <w:rPr>
        <w:rFonts w:ascii="Helvetica" w:hAnsi="Helvetica"/>
        <w:color w:val="1C488A"/>
        <w:sz w:val="18"/>
        <w:szCs w:val="18"/>
        <w:lang w:val="en-US"/>
      </w:rPr>
      <w:t>gr</w:t>
    </w:r>
  </w:p>
  <w:p w14:paraId="1121D686" w14:textId="77777777" w:rsidR="00E83522" w:rsidRDefault="00E83522" w:rsidP="00E83522">
    <w:pPr>
      <w:pStyle w:val="a4"/>
      <w:framePr w:wrap="none" w:vAnchor="text" w:hAnchor="page" w:x="10670" w:y="52"/>
      <w:rPr>
        <w:rStyle w:val="a6"/>
      </w:rPr>
    </w:pPr>
  </w:p>
  <w:p w14:paraId="5A2F9524" w14:textId="77777777" w:rsidR="00E83522" w:rsidRPr="00E83522" w:rsidRDefault="00E83522" w:rsidP="00B9550E">
    <w:pPr>
      <w:pStyle w:val="a4"/>
      <w:jc w:val="center"/>
      <w:rPr>
        <w:rFonts w:ascii="Helvetica" w:hAnsi="Helvetica"/>
        <w:color w:val="1C488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1C61" w14:textId="77777777" w:rsidR="003430E2" w:rsidRDefault="003430E2" w:rsidP="007A2864">
    <w:pPr>
      <w:pStyle w:val="a4"/>
      <w:tabs>
        <w:tab w:val="clear" w:pos="8306"/>
        <w:tab w:val="right" w:pos="7938"/>
      </w:tabs>
      <w:ind w:left="-993"/>
      <w:jc w:val="center"/>
      <w:rPr>
        <w:rFonts w:ascii="Helvetica" w:hAnsi="Helvetica"/>
        <w:color w:val="004A8F"/>
        <w:sz w:val="18"/>
        <w:szCs w:val="18"/>
      </w:rPr>
    </w:pPr>
  </w:p>
  <w:p w14:paraId="4177BB83" w14:textId="77777777" w:rsidR="003430E2" w:rsidRPr="007A2864" w:rsidRDefault="003430E2" w:rsidP="007A2864">
    <w:pPr>
      <w:pStyle w:val="a4"/>
      <w:ind w:left="-567" w:right="426"/>
      <w:jc w:val="center"/>
      <w:rPr>
        <w:rFonts w:ascii="Helvetica" w:hAnsi="Helvetica"/>
        <w:color w:val="1C488A"/>
        <w:sz w:val="18"/>
        <w:szCs w:val="18"/>
      </w:rPr>
    </w:pPr>
    <w:r w:rsidRPr="00AD46EF">
      <w:rPr>
        <w:rFonts w:ascii="Helvetica" w:hAnsi="Helvetica"/>
        <w:color w:val="1C488A"/>
        <w:sz w:val="18"/>
        <w:szCs w:val="18"/>
      </w:rPr>
      <w:t>Προεδρικό Μέγαρο, Βασιλέως Γεωργίου Β΄ 2, 10028 Αθήνα – 210 72</w:t>
    </w:r>
    <w:r w:rsidR="007A2864" w:rsidRPr="007A2864">
      <w:rPr>
        <w:rFonts w:ascii="Helvetica" w:hAnsi="Helvetica"/>
        <w:color w:val="1C488A"/>
        <w:sz w:val="18"/>
        <w:szCs w:val="18"/>
      </w:rPr>
      <w:t xml:space="preserve"> 83 611</w:t>
    </w:r>
  </w:p>
  <w:p w14:paraId="29615740" w14:textId="77777777" w:rsidR="003430E2" w:rsidRPr="00E83522" w:rsidRDefault="003430E2" w:rsidP="007A2864">
    <w:pPr>
      <w:pStyle w:val="a4"/>
      <w:ind w:right="426"/>
      <w:jc w:val="center"/>
      <w:rPr>
        <w:rFonts w:ascii="Helvetica" w:hAnsi="Helvetica"/>
        <w:color w:val="1C488A"/>
        <w:sz w:val="18"/>
        <w:szCs w:val="18"/>
      </w:rPr>
    </w:pPr>
    <w:proofErr w:type="spellStart"/>
    <w:r w:rsidRPr="00AD46EF">
      <w:rPr>
        <w:rFonts w:ascii="Helvetica" w:hAnsi="Helvetica"/>
        <w:color w:val="1C488A"/>
        <w:sz w:val="18"/>
        <w:szCs w:val="18"/>
        <w:lang w:val="en-US"/>
      </w:rPr>
      <w:t>pressoffice</w:t>
    </w:r>
    <w:proofErr w:type="spellEnd"/>
    <w:r w:rsidRPr="00AD46EF">
      <w:rPr>
        <w:rFonts w:ascii="Helvetica" w:hAnsi="Helvetica"/>
        <w:color w:val="1C488A"/>
        <w:sz w:val="18"/>
        <w:szCs w:val="18"/>
      </w:rPr>
      <w:t>@</w:t>
    </w:r>
    <w:r w:rsidRPr="00AD46EF">
      <w:rPr>
        <w:rFonts w:ascii="Helvetica" w:hAnsi="Helvetica"/>
        <w:color w:val="1C488A"/>
        <w:sz w:val="18"/>
        <w:szCs w:val="18"/>
        <w:lang w:val="en-US"/>
      </w:rPr>
      <w:t>presidency</w:t>
    </w:r>
    <w:r w:rsidRPr="00AD46EF">
      <w:rPr>
        <w:rFonts w:ascii="Helvetica" w:hAnsi="Helvetica"/>
        <w:color w:val="1C488A"/>
        <w:sz w:val="18"/>
        <w:szCs w:val="18"/>
      </w:rPr>
      <w:t>.</w:t>
    </w:r>
    <w:r w:rsidRPr="00AD46EF">
      <w:rPr>
        <w:rFonts w:ascii="Helvetica" w:hAnsi="Helvetica"/>
        <w:color w:val="1C488A"/>
        <w:sz w:val="18"/>
        <w:szCs w:val="18"/>
        <w:lang w:val="en-US"/>
      </w:rPr>
      <w:t>gr</w:t>
    </w:r>
    <w:r w:rsidRPr="00AD46EF">
      <w:rPr>
        <w:rFonts w:ascii="Helvetica" w:hAnsi="Helvetica"/>
        <w:color w:val="1C488A"/>
        <w:sz w:val="18"/>
        <w:szCs w:val="18"/>
      </w:rPr>
      <w:t xml:space="preserve"> – </w:t>
    </w:r>
    <w:r w:rsidR="00131A05">
      <w:rPr>
        <w:rFonts w:ascii="Helvetica" w:hAnsi="Helvetica"/>
        <w:color w:val="1C488A"/>
        <w:sz w:val="18"/>
        <w:szCs w:val="18"/>
        <w:lang w:val="en-US"/>
      </w:rPr>
      <w:t>www</w:t>
    </w:r>
    <w:r w:rsidR="00131A05" w:rsidRPr="00131A05">
      <w:rPr>
        <w:rFonts w:ascii="Helvetica" w:hAnsi="Helvetica"/>
        <w:color w:val="1C488A"/>
        <w:sz w:val="18"/>
        <w:szCs w:val="18"/>
      </w:rPr>
      <w:t>.</w:t>
    </w:r>
    <w:r w:rsidR="00131A05" w:rsidRPr="00131A05">
      <w:rPr>
        <w:rFonts w:ascii="Helvetica" w:hAnsi="Helvetica"/>
        <w:color w:val="1C488A"/>
        <w:sz w:val="18"/>
        <w:szCs w:val="18"/>
        <w:lang w:val="en-US"/>
      </w:rPr>
      <w:t>presidency</w:t>
    </w:r>
    <w:r w:rsidR="00131A05" w:rsidRPr="00131A05">
      <w:rPr>
        <w:rFonts w:ascii="Helvetica" w:hAnsi="Helvetica"/>
        <w:color w:val="1C488A"/>
        <w:sz w:val="18"/>
        <w:szCs w:val="18"/>
      </w:rPr>
      <w:t>.</w:t>
    </w:r>
    <w:r w:rsidR="00131A05" w:rsidRPr="00131A05">
      <w:rPr>
        <w:rFonts w:ascii="Helvetica" w:hAnsi="Helvetica"/>
        <w:color w:val="1C488A"/>
        <w:sz w:val="18"/>
        <w:szCs w:val="18"/>
        <w:lang w:val="en-US"/>
      </w:rPr>
      <w:t>gr</w:t>
    </w:r>
  </w:p>
  <w:p w14:paraId="165CF0BE" w14:textId="77777777" w:rsidR="00E83522" w:rsidRPr="00E83522" w:rsidRDefault="00E83522" w:rsidP="003430E2">
    <w:pPr>
      <w:pStyle w:val="a4"/>
      <w:jc w:val="center"/>
      <w:rPr>
        <w:rFonts w:ascii="Helvetica" w:hAnsi="Helvetica"/>
        <w:color w:val="1C488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C6A4" w14:textId="77777777" w:rsidR="00AC7E5F" w:rsidRDefault="00AC7E5F" w:rsidP="00B9550E">
      <w:r>
        <w:separator/>
      </w:r>
    </w:p>
  </w:footnote>
  <w:footnote w:type="continuationSeparator" w:id="0">
    <w:p w14:paraId="7690AE74" w14:textId="77777777" w:rsidR="00AC7E5F" w:rsidRDefault="00AC7E5F" w:rsidP="00B95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542508"/>
      <w:docPartObj>
        <w:docPartGallery w:val="Page Numbers (Top of Page)"/>
        <w:docPartUnique/>
      </w:docPartObj>
    </w:sdtPr>
    <w:sdtContent>
      <w:p w14:paraId="2EC4EC88" w14:textId="77777777" w:rsidR="00053D3D" w:rsidRDefault="00053D3D">
        <w:pPr>
          <w:pStyle w:val="a3"/>
          <w:jc w:val="center"/>
        </w:pPr>
      </w:p>
      <w:p w14:paraId="53B2D9A6" w14:textId="77777777" w:rsidR="00053D3D" w:rsidRDefault="00053D3D">
        <w:pPr>
          <w:pStyle w:val="a3"/>
          <w:jc w:val="center"/>
        </w:pPr>
        <w:r>
          <w:fldChar w:fldCharType="begin"/>
        </w:r>
        <w:r>
          <w:instrText>PAGE   \* MERGEFORMAT</w:instrText>
        </w:r>
        <w:r>
          <w:fldChar w:fldCharType="separate"/>
        </w:r>
        <w:r w:rsidR="00B72C3B">
          <w:rPr>
            <w:noProof/>
          </w:rPr>
          <w:t>3</w:t>
        </w:r>
        <w:r>
          <w:fldChar w:fldCharType="end"/>
        </w:r>
      </w:p>
    </w:sdtContent>
  </w:sdt>
  <w:p w14:paraId="0F5490A5" w14:textId="77777777" w:rsidR="00B9550E" w:rsidRPr="00B73826" w:rsidRDefault="00B9550E" w:rsidP="00B9550E">
    <w:pPr>
      <w:pStyle w:val="a3"/>
      <w:jc w:val="center"/>
      <w:rPr>
        <w:rFonts w:ascii="Didact Gothic" w:hAnsi="Didact Gothic" w:cstheme="minorHAnsi"/>
        <w:b/>
        <w:bCs/>
        <w:color w:val="1C488A"/>
        <w:spacing w:val="2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246A" w14:textId="77777777" w:rsidR="00D33D61" w:rsidRDefault="00D33D61" w:rsidP="007A2864">
    <w:pPr>
      <w:pStyle w:val="a3"/>
      <w:ind w:left="-567"/>
      <w:jc w:val="center"/>
    </w:pPr>
  </w:p>
  <w:p w14:paraId="4080C303" w14:textId="77777777" w:rsidR="008353FE" w:rsidRPr="00AF2650" w:rsidRDefault="008F10D5" w:rsidP="008F10D5">
    <w:pPr>
      <w:pStyle w:val="a3"/>
      <w:ind w:left="-567"/>
    </w:pPr>
    <w:r>
      <w:tab/>
    </w:r>
    <w:r w:rsidR="008353FE" w:rsidRPr="00AF2650">
      <w:rPr>
        <w:noProof/>
        <w:lang w:eastAsia="el-GR"/>
      </w:rPr>
      <w:drawing>
        <wp:inline distT="0" distB="0" distL="0" distR="0" wp14:anchorId="4E97160A" wp14:editId="15355CCB">
          <wp:extent cx="799381" cy="7341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799381" cy="734125"/>
                  </a:xfrm>
                  <a:prstGeom prst="rect">
                    <a:avLst/>
                  </a:prstGeom>
                </pic:spPr>
              </pic:pic>
            </a:graphicData>
          </a:graphic>
        </wp:inline>
      </w:drawing>
    </w:r>
  </w:p>
  <w:p w14:paraId="26C60F07" w14:textId="77777777" w:rsidR="008353FE" w:rsidRPr="00AF2650" w:rsidRDefault="008353FE" w:rsidP="008353FE">
    <w:pPr>
      <w:pStyle w:val="a3"/>
      <w:jc w:val="center"/>
      <w:rPr>
        <w:rFonts w:cs="Times New Roman (Σώμα CS)"/>
        <w:color w:val="014990"/>
        <w:spacing w:val="20"/>
      </w:rPr>
    </w:pPr>
  </w:p>
  <w:p w14:paraId="173B3738" w14:textId="77777777" w:rsidR="00466551" w:rsidRPr="00892DFD" w:rsidRDefault="00C564EF" w:rsidP="00B15A6A">
    <w:pPr>
      <w:pStyle w:val="a3"/>
      <w:spacing w:line="276" w:lineRule="auto"/>
      <w:jc w:val="center"/>
      <w:rPr>
        <w:rFonts w:ascii="Didact Gothic" w:hAnsi="Didact Gothic" w:cstheme="minorHAnsi"/>
        <w:b/>
        <w:bCs/>
        <w:color w:val="1C488A"/>
        <w:spacing w:val="20"/>
      </w:rPr>
    </w:pPr>
    <w:r w:rsidRPr="00892DFD">
      <w:rPr>
        <w:rFonts w:ascii="Didact Gothic" w:hAnsi="Didact Gothic" w:cstheme="minorHAnsi"/>
        <w:b/>
        <w:bCs/>
        <w:color w:val="1C488A"/>
        <w:spacing w:val="20"/>
      </w:rPr>
      <w:t>ΠΡΟΕΔΡΙΑ ΤΗΣ ΔΗΜΟΚΡΑΤΙΑΣ</w:t>
    </w:r>
  </w:p>
  <w:p w14:paraId="55C2113F" w14:textId="77777777" w:rsidR="00C564EF" w:rsidRPr="00892DFD" w:rsidRDefault="00C564EF" w:rsidP="00B15A6A">
    <w:pPr>
      <w:pStyle w:val="a3"/>
      <w:spacing w:line="276" w:lineRule="auto"/>
      <w:jc w:val="center"/>
      <w:rPr>
        <w:rFonts w:ascii="Didact Gothic" w:hAnsi="Didact Gothic" w:cstheme="minorHAnsi"/>
        <w:b/>
        <w:bCs/>
        <w:color w:val="1C488A"/>
        <w:spacing w:val="20"/>
      </w:rPr>
    </w:pPr>
    <w:r w:rsidRPr="00892DFD">
      <w:rPr>
        <w:rFonts w:ascii="Didact Gothic" w:hAnsi="Didact Gothic" w:cstheme="minorHAnsi"/>
        <w:b/>
        <w:bCs/>
        <w:color w:val="1C488A"/>
        <w:spacing w:val="20"/>
        <w:sz w:val="22"/>
        <w:szCs w:val="22"/>
      </w:rPr>
      <w:t>ΓΡΑΦΕΙΟ ΤΥΠΟΥ</w:t>
    </w:r>
  </w:p>
  <w:p w14:paraId="111C76AE" w14:textId="77777777" w:rsidR="000F3EEA" w:rsidRPr="000371BC" w:rsidRDefault="000F3EEA" w:rsidP="00C564EF">
    <w:pPr>
      <w:pStyle w:val="a3"/>
      <w:spacing w:line="276" w:lineRule="auto"/>
      <w:ind w:left="-567"/>
      <w:jc w:val="center"/>
      <w:rPr>
        <w:rFonts w:ascii="Didact Gothic" w:hAnsi="Didact Gothic" w:cstheme="minorHAnsi"/>
        <w:b/>
        <w:bCs/>
        <w:color w:val="1C488A"/>
        <w:spacing w:val="20"/>
        <w:sz w:val="22"/>
        <w:szCs w:val="22"/>
      </w:rPr>
    </w:pPr>
  </w:p>
  <w:p w14:paraId="0C01AE0E" w14:textId="77777777" w:rsidR="008353FE" w:rsidRPr="00B73826" w:rsidRDefault="008353FE" w:rsidP="005A390B">
    <w:pPr>
      <w:pStyle w:val="a3"/>
      <w:spacing w:line="276" w:lineRule="auto"/>
      <w:ind w:left="-567"/>
      <w:rPr>
        <w:rFonts w:ascii="Didact Gothic" w:hAnsi="Didact Gothic" w:cstheme="minorHAnsi"/>
        <w:b/>
        <w:bCs/>
        <w:color w:val="1C488A"/>
        <w:spacing w:val="20"/>
        <w:sz w:val="22"/>
        <w:szCs w:val="22"/>
      </w:rPr>
    </w:pPr>
  </w:p>
  <w:p w14:paraId="377F1572" w14:textId="77777777" w:rsidR="008353FE" w:rsidRDefault="008353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0A"/>
    <w:rsid w:val="00011487"/>
    <w:rsid w:val="00032246"/>
    <w:rsid w:val="000371BC"/>
    <w:rsid w:val="00047E56"/>
    <w:rsid w:val="00053D3D"/>
    <w:rsid w:val="00072651"/>
    <w:rsid w:val="000D07B2"/>
    <w:rsid w:val="000F3EEA"/>
    <w:rsid w:val="00120C7F"/>
    <w:rsid w:val="00131A05"/>
    <w:rsid w:val="0018198F"/>
    <w:rsid w:val="001C3696"/>
    <w:rsid w:val="001C71B5"/>
    <w:rsid w:val="001D17F3"/>
    <w:rsid w:val="001F18DC"/>
    <w:rsid w:val="00217E7F"/>
    <w:rsid w:val="0025422A"/>
    <w:rsid w:val="00272CDB"/>
    <w:rsid w:val="00281349"/>
    <w:rsid w:val="002949C9"/>
    <w:rsid w:val="002B0354"/>
    <w:rsid w:val="002F1812"/>
    <w:rsid w:val="00312F00"/>
    <w:rsid w:val="003430E2"/>
    <w:rsid w:val="0034385F"/>
    <w:rsid w:val="0036309E"/>
    <w:rsid w:val="0038007D"/>
    <w:rsid w:val="003E048B"/>
    <w:rsid w:val="004232AD"/>
    <w:rsid w:val="004634D6"/>
    <w:rsid w:val="00463522"/>
    <w:rsid w:val="00466551"/>
    <w:rsid w:val="004866A9"/>
    <w:rsid w:val="00493155"/>
    <w:rsid w:val="00493554"/>
    <w:rsid w:val="004A141A"/>
    <w:rsid w:val="00500A3E"/>
    <w:rsid w:val="00532A3B"/>
    <w:rsid w:val="00536662"/>
    <w:rsid w:val="0053672E"/>
    <w:rsid w:val="0055613F"/>
    <w:rsid w:val="00560005"/>
    <w:rsid w:val="005A23D5"/>
    <w:rsid w:val="005A390B"/>
    <w:rsid w:val="005A687B"/>
    <w:rsid w:val="005D3FD6"/>
    <w:rsid w:val="005E522C"/>
    <w:rsid w:val="005E78AC"/>
    <w:rsid w:val="005F61D4"/>
    <w:rsid w:val="006001D1"/>
    <w:rsid w:val="00603E88"/>
    <w:rsid w:val="0061226F"/>
    <w:rsid w:val="00617F80"/>
    <w:rsid w:val="00660526"/>
    <w:rsid w:val="006D18F0"/>
    <w:rsid w:val="006D5CFF"/>
    <w:rsid w:val="006D5D10"/>
    <w:rsid w:val="0070754E"/>
    <w:rsid w:val="00711655"/>
    <w:rsid w:val="00762919"/>
    <w:rsid w:val="007A2864"/>
    <w:rsid w:val="007B56F7"/>
    <w:rsid w:val="00822DCB"/>
    <w:rsid w:val="00823E8E"/>
    <w:rsid w:val="008353FE"/>
    <w:rsid w:val="00856D7F"/>
    <w:rsid w:val="00892DFD"/>
    <w:rsid w:val="008B34AE"/>
    <w:rsid w:val="008B36D5"/>
    <w:rsid w:val="008C7221"/>
    <w:rsid w:val="008E04D5"/>
    <w:rsid w:val="008F10D5"/>
    <w:rsid w:val="009237DB"/>
    <w:rsid w:val="0095080A"/>
    <w:rsid w:val="00961B01"/>
    <w:rsid w:val="00974C9C"/>
    <w:rsid w:val="009A0B30"/>
    <w:rsid w:val="009A404F"/>
    <w:rsid w:val="009B67A3"/>
    <w:rsid w:val="00A07B15"/>
    <w:rsid w:val="00A220DD"/>
    <w:rsid w:val="00A2248F"/>
    <w:rsid w:val="00A32F51"/>
    <w:rsid w:val="00A55B33"/>
    <w:rsid w:val="00A55D70"/>
    <w:rsid w:val="00A641C4"/>
    <w:rsid w:val="00AA281F"/>
    <w:rsid w:val="00AC7E5F"/>
    <w:rsid w:val="00AD46EF"/>
    <w:rsid w:val="00AF2650"/>
    <w:rsid w:val="00B15A6A"/>
    <w:rsid w:val="00B54B20"/>
    <w:rsid w:val="00B65651"/>
    <w:rsid w:val="00B72C3B"/>
    <w:rsid w:val="00B73826"/>
    <w:rsid w:val="00B92EE3"/>
    <w:rsid w:val="00B94BF6"/>
    <w:rsid w:val="00B9550E"/>
    <w:rsid w:val="00BA38A5"/>
    <w:rsid w:val="00BA755B"/>
    <w:rsid w:val="00BC1104"/>
    <w:rsid w:val="00BC1507"/>
    <w:rsid w:val="00BD47A1"/>
    <w:rsid w:val="00C15824"/>
    <w:rsid w:val="00C3465F"/>
    <w:rsid w:val="00C564EF"/>
    <w:rsid w:val="00C97B21"/>
    <w:rsid w:val="00CF4358"/>
    <w:rsid w:val="00CF6133"/>
    <w:rsid w:val="00D32465"/>
    <w:rsid w:val="00D33D61"/>
    <w:rsid w:val="00D524DB"/>
    <w:rsid w:val="00D61CA1"/>
    <w:rsid w:val="00D66194"/>
    <w:rsid w:val="00D74716"/>
    <w:rsid w:val="00D92AA3"/>
    <w:rsid w:val="00D95835"/>
    <w:rsid w:val="00D97336"/>
    <w:rsid w:val="00DD3A8D"/>
    <w:rsid w:val="00E04591"/>
    <w:rsid w:val="00E668A7"/>
    <w:rsid w:val="00E77AD9"/>
    <w:rsid w:val="00E83522"/>
    <w:rsid w:val="00F23DD7"/>
    <w:rsid w:val="00F44AF3"/>
    <w:rsid w:val="00FC5B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8EE1E"/>
  <w15:chartTrackingRefBased/>
  <w15:docId w15:val="{C75B4C1E-6D0D-4B2D-90E9-E60801A9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50E"/>
    <w:pPr>
      <w:tabs>
        <w:tab w:val="center" w:pos="4153"/>
        <w:tab w:val="right" w:pos="8306"/>
      </w:tabs>
    </w:pPr>
  </w:style>
  <w:style w:type="character" w:customStyle="1" w:styleId="Char">
    <w:name w:val="Κεφαλίδα Char"/>
    <w:basedOn w:val="a0"/>
    <w:link w:val="a3"/>
    <w:uiPriority w:val="99"/>
    <w:rsid w:val="00B9550E"/>
  </w:style>
  <w:style w:type="paragraph" w:styleId="a4">
    <w:name w:val="footer"/>
    <w:basedOn w:val="a"/>
    <w:link w:val="Char0"/>
    <w:uiPriority w:val="99"/>
    <w:unhideWhenUsed/>
    <w:rsid w:val="00B9550E"/>
    <w:pPr>
      <w:tabs>
        <w:tab w:val="center" w:pos="4153"/>
        <w:tab w:val="right" w:pos="8306"/>
      </w:tabs>
    </w:pPr>
  </w:style>
  <w:style w:type="character" w:customStyle="1" w:styleId="Char0">
    <w:name w:val="Υποσέλιδο Char"/>
    <w:basedOn w:val="a0"/>
    <w:link w:val="a4"/>
    <w:uiPriority w:val="99"/>
    <w:rsid w:val="00B9550E"/>
  </w:style>
  <w:style w:type="character" w:styleId="-">
    <w:name w:val="Hyperlink"/>
    <w:basedOn w:val="a0"/>
    <w:uiPriority w:val="99"/>
    <w:unhideWhenUsed/>
    <w:rsid w:val="00B9550E"/>
    <w:rPr>
      <w:color w:val="0563C1" w:themeColor="hyperlink"/>
      <w:u w:val="single"/>
    </w:rPr>
  </w:style>
  <w:style w:type="character" w:customStyle="1" w:styleId="UnresolvedMention1">
    <w:name w:val="Unresolved Mention1"/>
    <w:basedOn w:val="a0"/>
    <w:uiPriority w:val="99"/>
    <w:semiHidden/>
    <w:unhideWhenUsed/>
    <w:rsid w:val="00B9550E"/>
    <w:rPr>
      <w:color w:val="605E5C"/>
      <w:shd w:val="clear" w:color="auto" w:fill="E1DFDD"/>
    </w:rPr>
  </w:style>
  <w:style w:type="paragraph" w:styleId="a5">
    <w:name w:val="No Spacing"/>
    <w:uiPriority w:val="1"/>
    <w:qFormat/>
    <w:rsid w:val="00AF2650"/>
    <w:rPr>
      <w:rFonts w:eastAsiaTheme="minorEastAsia"/>
      <w:sz w:val="22"/>
      <w:szCs w:val="22"/>
      <w:lang w:val="en-US" w:eastAsia="zh-CN"/>
    </w:rPr>
  </w:style>
  <w:style w:type="character" w:customStyle="1" w:styleId="1">
    <w:name w:val="Ανεπίλυτη αναφορά1"/>
    <w:basedOn w:val="a0"/>
    <w:uiPriority w:val="99"/>
    <w:semiHidden/>
    <w:unhideWhenUsed/>
    <w:rsid w:val="00E83522"/>
    <w:rPr>
      <w:color w:val="605E5C"/>
      <w:shd w:val="clear" w:color="auto" w:fill="E1DFDD"/>
    </w:rPr>
  </w:style>
  <w:style w:type="character" w:styleId="a6">
    <w:name w:val="page number"/>
    <w:basedOn w:val="a0"/>
    <w:uiPriority w:val="99"/>
    <w:semiHidden/>
    <w:unhideWhenUsed/>
    <w:rsid w:val="00E83522"/>
  </w:style>
  <w:style w:type="character" w:styleId="-0">
    <w:name w:val="FollowedHyperlink"/>
    <w:basedOn w:val="a0"/>
    <w:uiPriority w:val="99"/>
    <w:semiHidden/>
    <w:unhideWhenUsed/>
    <w:rsid w:val="007A2864"/>
    <w:rPr>
      <w:color w:val="954F72" w:themeColor="followedHyperlink"/>
      <w:u w:val="single"/>
    </w:rPr>
  </w:style>
  <w:style w:type="paragraph" w:styleId="a7">
    <w:name w:val="Balloon Text"/>
    <w:basedOn w:val="a"/>
    <w:link w:val="Char1"/>
    <w:uiPriority w:val="99"/>
    <w:semiHidden/>
    <w:unhideWhenUsed/>
    <w:rsid w:val="005A390B"/>
    <w:rPr>
      <w:rFonts w:ascii="Segoe UI" w:hAnsi="Segoe UI" w:cs="Segoe UI"/>
      <w:sz w:val="18"/>
      <w:szCs w:val="18"/>
    </w:rPr>
  </w:style>
  <w:style w:type="character" w:customStyle="1" w:styleId="Char1">
    <w:name w:val="Κείμενο πλαισίου Char"/>
    <w:basedOn w:val="a0"/>
    <w:link w:val="a7"/>
    <w:uiPriority w:val="99"/>
    <w:semiHidden/>
    <w:rsid w:val="005A390B"/>
    <w:rPr>
      <w:rFonts w:ascii="Segoe UI" w:hAnsi="Segoe UI" w:cs="Segoe UI"/>
      <w:sz w:val="18"/>
      <w:szCs w:val="18"/>
    </w:rPr>
  </w:style>
  <w:style w:type="character" w:styleId="a8">
    <w:name w:val="Emphasis"/>
    <w:basedOn w:val="a0"/>
    <w:uiPriority w:val="20"/>
    <w:qFormat/>
    <w:rsid w:val="00B65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1521">
      <w:bodyDiv w:val="1"/>
      <w:marLeft w:val="0"/>
      <w:marRight w:val="0"/>
      <w:marTop w:val="0"/>
      <w:marBottom w:val="0"/>
      <w:divBdr>
        <w:top w:val="none" w:sz="0" w:space="0" w:color="auto"/>
        <w:left w:val="none" w:sz="0" w:space="0" w:color="auto"/>
        <w:bottom w:val="none" w:sz="0" w:space="0" w:color="auto"/>
        <w:right w:val="none" w:sz="0" w:space="0" w:color="auto"/>
      </w:divBdr>
    </w:div>
    <w:div w:id="5499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915;&#961;&#945;&#966;&#949;&#943;&#959;%20&#932;&#973;&#960;&#959;&#965;\1_&#949;&#960;&#953;&#963;&#964;&#959;&#955;&#959;&#967;&#945;&#961;&#964;&#959;\LETTERHEAD_&#916;&#932;_&#967;&#969;&#961;&#943;&#962;%20&#947;&#961;&#945;&#956;&#956;&#94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0F0C0-74E4-4471-8BB4-5448F6BD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LETTERHEAD_ΔΤ_χωρίς γραμμή</Template>
  <TotalTime>1</TotalTime>
  <Pages>2</Pages>
  <Words>690</Words>
  <Characters>3732</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Barka, Fotini</dc:creator>
  <cp:keywords/>
  <dc:description/>
  <cp:lastModifiedBy>gr-proedrou</cp:lastModifiedBy>
  <cp:revision>2</cp:revision>
  <cp:lastPrinted>2023-01-16T12:52:00Z</cp:lastPrinted>
  <dcterms:created xsi:type="dcterms:W3CDTF">2023-01-16T15:06:00Z</dcterms:created>
  <dcterms:modified xsi:type="dcterms:W3CDTF">2023-01-16T15:06:00Z</dcterms:modified>
</cp:coreProperties>
</file>