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4E85D" w14:textId="77777777" w:rsidR="001A518A" w:rsidRPr="007C5E9A" w:rsidRDefault="001A518A">
      <w:pPr>
        <w:rPr>
          <w:b/>
          <w:bCs/>
          <w:u w:val="single"/>
        </w:rPr>
      </w:pPr>
      <w:bookmarkStart w:id="0" w:name="_GoBack"/>
      <w:bookmarkEnd w:id="0"/>
      <w:r w:rsidRPr="007C5E9A">
        <w:rPr>
          <w:b/>
          <w:bCs/>
          <w:u w:val="single"/>
        </w:rPr>
        <w:t>Αποφάσεις του ΔΣ του ΔΣΑ (Συνεδρίαση 9.12.2020)</w:t>
      </w:r>
    </w:p>
    <w:p w14:paraId="1242FC1F" w14:textId="77777777" w:rsidR="001A518A" w:rsidRDefault="001A518A"/>
    <w:p w14:paraId="2ECEFDEA" w14:textId="77777777" w:rsidR="001A518A" w:rsidRDefault="001A518A">
      <w:r w:rsidRPr="001A518A">
        <w:t xml:space="preserve">Το ΔΣ του ΔΣΑ συνεδρίασε στις </w:t>
      </w:r>
      <w:r>
        <w:t>9</w:t>
      </w:r>
      <w:r w:rsidRPr="001A518A">
        <w:t>.1</w:t>
      </w:r>
      <w:r>
        <w:t>2</w:t>
      </w:r>
      <w:r w:rsidRPr="001A518A">
        <w:t>.2020 με τηλεδιάσκεψη</w:t>
      </w:r>
      <w:r>
        <w:t>, υπό την προεδρία του Προέδρου του ΔΣΑ, Δημήτρη Βερβεσού</w:t>
      </w:r>
      <w:r w:rsidRPr="001A518A">
        <w:t>. Μετά από διαλογική συζήτηση ελήφθησαν οι κάτωθι αποφάσεις:</w:t>
      </w:r>
    </w:p>
    <w:p w14:paraId="55EFCCE1" w14:textId="77777777" w:rsidR="001A518A" w:rsidRDefault="001A518A"/>
    <w:p w14:paraId="6B93A987" w14:textId="77777777" w:rsidR="001A518A" w:rsidRPr="001A518A" w:rsidRDefault="001A518A">
      <w:pPr>
        <w:rPr>
          <w:b/>
          <w:bCs/>
          <w:u w:val="single"/>
        </w:rPr>
      </w:pPr>
      <w:r w:rsidRPr="001A518A">
        <w:rPr>
          <w:b/>
          <w:bCs/>
          <w:u w:val="single"/>
        </w:rPr>
        <w:t xml:space="preserve">1. Αναστολή της υποχρέωσης καταβολής ετήσιας συνδρομής - Έκτακτο χορήγημα αλληλεγγύης ΔΣΑ </w:t>
      </w:r>
    </w:p>
    <w:p w14:paraId="1ADB9F6C" w14:textId="77777777" w:rsidR="001A518A" w:rsidRDefault="001A518A"/>
    <w:p w14:paraId="767FC3FA" w14:textId="51A53BD0" w:rsidR="001A518A" w:rsidRDefault="001A518A" w:rsidP="001A518A">
      <w:proofErr w:type="spellStart"/>
      <w:r>
        <w:t>Στεκόμενοι</w:t>
      </w:r>
      <w:proofErr w:type="spellEnd"/>
      <w:r>
        <w:t xml:space="preserve"> αρωγοί στους συναδέλφους που βιώνουν τις πρωτοφανείς συνθήκες της πανδημίας του Covid-19, και ενώ η Πολιτεία έως σήμερα εξακολουθεί να μην ανταποκρίνεται στα δίκαια αιτήματα του κλάδου για οικονομική στήριξη, το ΔΣ του ΔΣΑ</w:t>
      </w:r>
      <w:r w:rsidR="00136EF9">
        <w:t>, κατά συγκερασμό των απόψεων που διατυπώθηκαν στο Συμβούλιο</w:t>
      </w:r>
      <w:r w:rsidR="00BE23FB">
        <w:t xml:space="preserve"> και αφού άκουσε την Εισήγηση της Συμβούλου – Ταμία, </w:t>
      </w:r>
      <w:proofErr w:type="spellStart"/>
      <w:r w:rsidR="00BE23FB">
        <w:t>Μαρινέττας</w:t>
      </w:r>
      <w:proofErr w:type="spellEnd"/>
      <w:r w:rsidR="00BE23FB">
        <w:t xml:space="preserve"> Γούναρη-</w:t>
      </w:r>
      <w:proofErr w:type="spellStart"/>
      <w:r w:rsidR="00BE23FB">
        <w:t>Χατζησαράντου</w:t>
      </w:r>
      <w:proofErr w:type="spellEnd"/>
      <w:r w:rsidR="00BE23FB">
        <w:t xml:space="preserve"> </w:t>
      </w:r>
      <w:r w:rsidR="00BE23FB" w:rsidRPr="00650B6F">
        <w:rPr>
          <w:i/>
        </w:rPr>
        <w:t>(βλ.</w:t>
      </w:r>
      <w:r w:rsidR="00BE23FB" w:rsidRPr="00BE23FB">
        <w:rPr>
          <w:i/>
        </w:rPr>
        <w:t xml:space="preserve"> </w:t>
      </w:r>
      <w:proofErr w:type="spellStart"/>
      <w:r w:rsidR="00BE23FB" w:rsidRPr="00650B6F">
        <w:rPr>
          <w:i/>
        </w:rPr>
        <w:t>συνημ</w:t>
      </w:r>
      <w:proofErr w:type="spellEnd"/>
      <w:r w:rsidR="00BE23FB">
        <w:rPr>
          <w:i/>
        </w:rPr>
        <w:t>.)</w:t>
      </w:r>
      <w:r w:rsidR="00136EF9">
        <w:t>,</w:t>
      </w:r>
      <w:r>
        <w:t xml:space="preserve"> αποφάσισε</w:t>
      </w:r>
      <w:r w:rsidR="00BE23FB">
        <w:t xml:space="preserve"> </w:t>
      </w:r>
      <w:r w:rsidR="00BE23FB" w:rsidRPr="00BE23FB">
        <w:t>:</w:t>
      </w:r>
    </w:p>
    <w:p w14:paraId="1E8E548B" w14:textId="77777777" w:rsidR="001A518A" w:rsidRDefault="001A518A" w:rsidP="001A518A"/>
    <w:p w14:paraId="554E22C0" w14:textId="77777777" w:rsidR="001A518A" w:rsidRDefault="001A518A" w:rsidP="001A518A">
      <w:r>
        <w:t xml:space="preserve">1.  </w:t>
      </w:r>
      <w:r w:rsidRPr="001A518A">
        <w:rPr>
          <w:b/>
          <w:bCs/>
        </w:rPr>
        <w:t>Να ανασταλεί η υποχρέωση καταβολής της ετήσιας συνδρομής</w:t>
      </w:r>
      <w:r>
        <w:t xml:space="preserve"> με τις κάτωθι διακρίσεις:</w:t>
      </w:r>
    </w:p>
    <w:p w14:paraId="3197F9D1" w14:textId="77777777" w:rsidR="001A518A" w:rsidRDefault="001A518A" w:rsidP="001A518A">
      <w:pPr>
        <w:rPr>
          <w:b/>
          <w:bCs/>
        </w:rPr>
      </w:pPr>
      <w:r>
        <w:t xml:space="preserve">α. </w:t>
      </w:r>
      <w:r w:rsidRPr="001A518A">
        <w:rPr>
          <w:b/>
          <w:bCs/>
        </w:rPr>
        <w:t xml:space="preserve">Για όσους συναδέλφους </w:t>
      </w:r>
      <w:r w:rsidRPr="001A518A">
        <w:rPr>
          <w:b/>
          <w:bCs/>
          <w:u w:val="single"/>
        </w:rPr>
        <w:t>δεν</w:t>
      </w:r>
      <w:r w:rsidRPr="001A518A">
        <w:rPr>
          <w:b/>
          <w:bCs/>
        </w:rPr>
        <w:t xml:space="preserve"> έχουν καταβάλει την ετήσια εισφορά 2020 προς τον ΔΣΑ, αναστέλλεται η υποχρέωση καταβολής της εισφοράς του 2020, μέχρι 31.12.2022.</w:t>
      </w:r>
    </w:p>
    <w:p w14:paraId="2E578724" w14:textId="77777777" w:rsidR="001A518A" w:rsidRPr="001A518A" w:rsidRDefault="001A518A" w:rsidP="001A518A">
      <w:pPr>
        <w:rPr>
          <w:b/>
          <w:bCs/>
        </w:rPr>
      </w:pPr>
    </w:p>
    <w:p w14:paraId="6EE83D1A" w14:textId="77777777" w:rsidR="001A518A" w:rsidRDefault="001A518A" w:rsidP="001A518A">
      <w:r w:rsidRPr="001A518A">
        <w:rPr>
          <w:b/>
          <w:bCs/>
        </w:rPr>
        <w:t xml:space="preserve">β. Για όσους συναδέλφους </w:t>
      </w:r>
      <w:r w:rsidRPr="001A518A">
        <w:rPr>
          <w:b/>
          <w:bCs/>
          <w:u w:val="single"/>
        </w:rPr>
        <w:t>έχουν ήδη καταβάλει</w:t>
      </w:r>
      <w:r w:rsidRPr="001A518A">
        <w:rPr>
          <w:b/>
          <w:bCs/>
        </w:rPr>
        <w:t xml:space="preserve"> την ετήσια εισφορά έτους 2020, αναστέλλεται η καταβολή της ετήσιας εισφοράς του </w:t>
      </w:r>
      <w:r w:rsidRPr="001A518A">
        <w:rPr>
          <w:b/>
          <w:bCs/>
          <w:u w:val="single"/>
        </w:rPr>
        <w:t>2021</w:t>
      </w:r>
      <w:r w:rsidRPr="001A518A">
        <w:rPr>
          <w:b/>
          <w:bCs/>
        </w:rPr>
        <w:t>,  έως 31.12.2022</w:t>
      </w:r>
      <w:r>
        <w:t>.</w:t>
      </w:r>
    </w:p>
    <w:p w14:paraId="5E7D0428" w14:textId="77777777" w:rsidR="001A518A" w:rsidRDefault="001A518A" w:rsidP="001A518A"/>
    <w:p w14:paraId="7D155A27" w14:textId="77777777" w:rsidR="001A518A" w:rsidRDefault="001A518A" w:rsidP="001A518A">
      <w:r>
        <w:t xml:space="preserve">2. Να χορηγηθεί </w:t>
      </w:r>
      <w:r w:rsidRPr="001A518A">
        <w:rPr>
          <w:b/>
          <w:bCs/>
          <w:u w:val="single"/>
        </w:rPr>
        <w:t xml:space="preserve">εκ νέου οικονομικό βοήθημα </w:t>
      </w:r>
      <w:r w:rsidR="00E31FF2">
        <w:rPr>
          <w:b/>
          <w:bCs/>
          <w:u w:val="single"/>
        </w:rPr>
        <w:t>(</w:t>
      </w:r>
      <w:r w:rsidRPr="001A518A">
        <w:rPr>
          <w:b/>
          <w:bCs/>
          <w:u w:val="single"/>
        </w:rPr>
        <w:t>β’ φάσης πανδημίας</w:t>
      </w:r>
      <w:r w:rsidR="00E31FF2">
        <w:rPr>
          <w:b/>
          <w:bCs/>
          <w:u w:val="single"/>
        </w:rPr>
        <w:t>)</w:t>
      </w:r>
      <w:r>
        <w:t xml:space="preserve">, ύψους 200 ευρώ, στους συναδέλφους με οικονομικά και κοινωνικά κριτήρια, ως εξής: </w:t>
      </w:r>
    </w:p>
    <w:p w14:paraId="37309263" w14:textId="77777777" w:rsidR="001A518A" w:rsidRDefault="001A518A" w:rsidP="001A518A"/>
    <w:p w14:paraId="5D6CC27E" w14:textId="77777777" w:rsidR="001A518A" w:rsidRDefault="001A518A" w:rsidP="001A518A">
      <w:r>
        <w:t>- Χορήγηση κατά προτεραιότητα στις κάτωθι κατηγορίες συναδέλφων:</w:t>
      </w:r>
    </w:p>
    <w:p w14:paraId="306E5682" w14:textId="77777777" w:rsidR="001A518A" w:rsidRDefault="001A518A" w:rsidP="001A518A">
      <w:pPr>
        <w:pStyle w:val="a3"/>
        <w:numPr>
          <w:ilvl w:val="0"/>
          <w:numId w:val="1"/>
        </w:numPr>
      </w:pPr>
      <w:r>
        <w:t xml:space="preserve">Πολύτεκνοι, ήτοι όσοι συνάδελφοι έχουν 4 τέκνα και άνω, καθώς και οι συνάδελφοι </w:t>
      </w:r>
      <w:proofErr w:type="spellStart"/>
      <w:r>
        <w:t>ΑμεΑ</w:t>
      </w:r>
      <w:proofErr w:type="spellEnd"/>
      <w:r>
        <w:t xml:space="preserve"> (άνω του 67%), λαμβάνουν το χορήγημα χωρίς εισοδηματικά κριτήρια.</w:t>
      </w:r>
    </w:p>
    <w:p w14:paraId="13F980F0" w14:textId="77777777" w:rsidR="001A518A" w:rsidRDefault="001A518A" w:rsidP="001A518A">
      <w:pPr>
        <w:pStyle w:val="a3"/>
        <w:numPr>
          <w:ilvl w:val="0"/>
          <w:numId w:val="1"/>
        </w:numPr>
      </w:pPr>
      <w:proofErr w:type="spellStart"/>
      <w:r>
        <w:lastRenderedPageBreak/>
        <w:t>Τρίτεκνοι</w:t>
      </w:r>
      <w:proofErr w:type="spellEnd"/>
      <w:r>
        <w:t xml:space="preserve"> συνάδελφοι λαμβάνουν το χορήγημα εφόσον έχουν ατομικό εισόδημα έως 30.000 €.</w:t>
      </w:r>
    </w:p>
    <w:p w14:paraId="65D42424" w14:textId="77777777" w:rsidR="001A518A" w:rsidRDefault="001A518A" w:rsidP="001A518A">
      <w:pPr>
        <w:pStyle w:val="a3"/>
        <w:numPr>
          <w:ilvl w:val="0"/>
          <w:numId w:val="1"/>
        </w:numPr>
      </w:pPr>
      <w:r>
        <w:t>Δικηγόροι με δύο τέκνα λαμβάνουν το χορήγημα εφόσον έχουν ατομικό εισόδημα έως 20.000 €.</w:t>
      </w:r>
    </w:p>
    <w:p w14:paraId="167B78AF" w14:textId="77777777" w:rsidR="001A518A" w:rsidRDefault="001A518A" w:rsidP="001A518A">
      <w:pPr>
        <w:pStyle w:val="a3"/>
        <w:numPr>
          <w:ilvl w:val="0"/>
          <w:numId w:val="1"/>
        </w:numPr>
      </w:pPr>
      <w:r>
        <w:t>Δικηγόροι με ένα τέκνο λαμβάνουν το χορήγημα εφόσον έχουν ατομικό εισόδημα έως 15.000 €.</w:t>
      </w:r>
    </w:p>
    <w:p w14:paraId="19D191DE" w14:textId="77777777" w:rsidR="001A518A" w:rsidRDefault="001A518A" w:rsidP="001A518A">
      <w:pPr>
        <w:pStyle w:val="a3"/>
        <w:numPr>
          <w:ilvl w:val="0"/>
          <w:numId w:val="1"/>
        </w:numPr>
      </w:pPr>
      <w:r>
        <w:t>Δικηγόροι χωρίς τέκνα θα λαμβάνουν το εισόδημα με φθίνουσα εισοδηματική κατάταξη.</w:t>
      </w:r>
    </w:p>
    <w:p w14:paraId="17D59F48" w14:textId="77777777" w:rsidR="001A518A" w:rsidRDefault="001A518A" w:rsidP="001A518A">
      <w:r>
        <w:t>Επιπλέον, θα διατεθεί ποσό 100 € σε έως 1000 ασκούμενους δικηγόρους με εισοδηματικά κριτήρια (με φθίνουσα εισοδηματική κατάταξη).</w:t>
      </w:r>
    </w:p>
    <w:p w14:paraId="794C5862" w14:textId="77777777" w:rsidR="001A518A" w:rsidRDefault="001A518A" w:rsidP="001A518A"/>
    <w:p w14:paraId="00E78F88" w14:textId="77777777" w:rsidR="001A518A" w:rsidRDefault="001A518A" w:rsidP="001A518A">
      <w:r>
        <w:t>Δεν δικαιούνται του χορηγήματος οι κάτωθι κατηγορίες συναδέλφων:</w:t>
      </w:r>
    </w:p>
    <w:p w14:paraId="4E7A057C" w14:textId="77777777" w:rsidR="001A518A" w:rsidRDefault="001A518A" w:rsidP="001A518A">
      <w:r>
        <w:t xml:space="preserve">Έμμισθοι δικηγόροι, δικηγόροι σε αναστολή, δικηγόροι που έχουν άδειες εξωτερικού ή άδεια σπουδών, δικαιούχοι του Ειδικού Διανεμητικού Λογαριασμού Ασκουμένων και Νέων Δικηγόρων, δικηγόροι με παράλληλη ιδιότητα, όσοι δεν έχουν καταβάλει συνδρομές μέχρι και το 2018. </w:t>
      </w:r>
    </w:p>
    <w:p w14:paraId="3A313EEA" w14:textId="77777777" w:rsidR="001A518A" w:rsidRDefault="001A518A" w:rsidP="001A518A"/>
    <w:p w14:paraId="0E476649" w14:textId="77777777" w:rsidR="001A518A" w:rsidRPr="001A518A" w:rsidRDefault="001A518A" w:rsidP="001A518A">
      <w:pPr>
        <w:rPr>
          <w:b/>
          <w:bCs/>
          <w:u w:val="single"/>
        </w:rPr>
      </w:pPr>
      <w:r>
        <w:rPr>
          <w:b/>
          <w:bCs/>
          <w:u w:val="single"/>
        </w:rPr>
        <w:t xml:space="preserve">3. </w:t>
      </w:r>
      <w:r w:rsidRPr="001A518A">
        <w:rPr>
          <w:b/>
          <w:bCs/>
          <w:u w:val="single"/>
        </w:rPr>
        <w:t>Παροχές και μέτρα στήριξης του ΔΣΑ προς τα μέλη του</w:t>
      </w:r>
    </w:p>
    <w:p w14:paraId="642BB8BD" w14:textId="77777777" w:rsidR="001A518A" w:rsidRDefault="001A518A" w:rsidP="001A518A"/>
    <w:p w14:paraId="7C5B09AA" w14:textId="77777777" w:rsidR="001A518A" w:rsidRDefault="001A518A" w:rsidP="001A518A">
      <w:r>
        <w:t xml:space="preserve">Επειδή δεν πρέπει να ξεχνάμε ποιες παροχές εξασφαλίζει ο Σύλλογος στα μέλη του με τους πόρους που αντλεί από τις ετήσιες συνδρομές ώστε να μην απαξιώνουμε τις υπηρεσίες που παρέχει ο ΔΣΑ, ιδίως σε αυτή τη συγκυρία και επειδή μια απόφαση σχετικά με την ετήσια συνδρομή δεν είναι πλήρης εάν δεν συμπληρωθεί με όλα τα μέτρα στήριξης και τις κατ’ ιδίαν παροχές προς τους συναδέλφους για την ενεργό υποβοήθησή τους κατά την άσκηση του λειτουργήματός τους υπενθυμίζουμε συνοπτικά τις παροχές του ΔΣΑ προς τα μέλη του. </w:t>
      </w:r>
    </w:p>
    <w:p w14:paraId="4B8ECB3F" w14:textId="77777777" w:rsidR="001A518A" w:rsidRDefault="001A518A" w:rsidP="001A518A"/>
    <w:p w14:paraId="40181FE8" w14:textId="77777777" w:rsidR="001A518A" w:rsidRPr="001A518A" w:rsidRDefault="001A518A" w:rsidP="001A518A">
      <w:pPr>
        <w:rPr>
          <w:b/>
          <w:bCs/>
        </w:rPr>
      </w:pPr>
      <w:r w:rsidRPr="001A518A">
        <w:rPr>
          <w:b/>
          <w:bCs/>
        </w:rPr>
        <w:t>α. Παροχές του ΔΣΑ προς τα μέλη του κατά τη διάρκεια της πανδημίας</w:t>
      </w:r>
    </w:p>
    <w:p w14:paraId="788CCFF5" w14:textId="77777777" w:rsidR="001A518A" w:rsidRDefault="001A518A" w:rsidP="001A518A">
      <w:r>
        <w:t xml:space="preserve">-  χορήγηση μόνο το Α’ Εξάμηνο του 2020 (επιπλέον των ήδη περίπου 4.000 ήδη </w:t>
      </w:r>
      <w:proofErr w:type="spellStart"/>
      <w:r>
        <w:t>χορηγηθεισών</w:t>
      </w:r>
      <w:proofErr w:type="spellEnd"/>
      <w:r>
        <w:t>) 4.594 νέων ψηφιακών υπογραφών, ενώ αναμένεται ότι έως το τέλος του έτους θα έχουν χορηγηθεί περί τις 7.000.</w:t>
      </w:r>
    </w:p>
    <w:p w14:paraId="4D12F18C" w14:textId="77777777" w:rsidR="001A518A" w:rsidRDefault="001A518A" w:rsidP="001A518A">
      <w:r>
        <w:lastRenderedPageBreak/>
        <w:t xml:space="preserve">-  ανάπτυξη εφαρμογών </w:t>
      </w:r>
      <w:proofErr w:type="spellStart"/>
      <w:r>
        <w:t>διαλειτουργικότητας</w:t>
      </w:r>
      <w:proofErr w:type="spellEnd"/>
      <w:r>
        <w:t xml:space="preserve"> στο portal.olomeleia.gr που επέτρεψαν να επεκταθεί η δυνατότητα ηλεκτρονικής κατάθεσης δικογράφων ενδίκων μέσων και βοηθημάτων στα πολιτικά δικαστήρια (εφέσεις, προσημειώσεις κλπ)</w:t>
      </w:r>
    </w:p>
    <w:p w14:paraId="6AC97853" w14:textId="77777777" w:rsidR="001A518A" w:rsidRDefault="001A518A" w:rsidP="001A518A">
      <w:r>
        <w:t>-  ανάπτυξη εφαρμογής στο portal.olomeleia.gr για την ηλεκτρονική υποβολή των αιτημάτων προς το Πρωτοδικείο και Ειρηνοδικείο Αθηνών, προκειμένου να αποστέλλονται οι δικαστικές αποφάσεις, τα πρακτικά δίκης, οι προτάσεις και πιστοποιητικά ψηφιακά υπογεγραμμένα από τις υπηρεσίες των δικαστηρίων στο email των συναδέλφων.</w:t>
      </w:r>
    </w:p>
    <w:p w14:paraId="4E19FAA4" w14:textId="77777777" w:rsidR="001A518A" w:rsidRDefault="001A518A" w:rsidP="001A518A">
      <w:r>
        <w:t>-  δυνατότητα λήψης ένορκων βεβαιώσεων και ενώπιον δικηγόρου μέσω του portal.olomeleia.gr</w:t>
      </w:r>
    </w:p>
    <w:p w14:paraId="55B15465" w14:textId="77777777" w:rsidR="001A518A" w:rsidRDefault="001A518A" w:rsidP="001A518A">
      <w:r>
        <w:t>-  καθημερινή λειτουργία της υπηρεσίας Συνεργατών ΔΣΑ στο Πρωτοδικείο:</w:t>
      </w:r>
    </w:p>
    <w:p w14:paraId="0EFF9956" w14:textId="77777777" w:rsidR="001A518A" w:rsidRDefault="001A518A" w:rsidP="001A518A">
      <w:pPr>
        <w:ind w:left="720"/>
      </w:pPr>
      <w:r>
        <w:t>-Κτήριο 12: 1 ή 2 ασκούμενοι καθημερινά  (παραλαβή δικογράφων  από δικηγόρους  οι οποίοι είχαν εξυπηρετηθεί από το «</w:t>
      </w:r>
      <w:proofErr w:type="spellStart"/>
      <w:r>
        <w:t>γκισε</w:t>
      </w:r>
      <w:proofErr w:type="spellEnd"/>
      <w:r>
        <w:t xml:space="preserve">» στο κτήριο 2 πριν τα μέτρα λόγω </w:t>
      </w:r>
      <w:proofErr w:type="spellStart"/>
      <w:r>
        <w:t>covid</w:t>
      </w:r>
      <w:proofErr w:type="spellEnd"/>
      <w:r>
        <w:t>)</w:t>
      </w:r>
    </w:p>
    <w:p w14:paraId="7EAA2845" w14:textId="77777777" w:rsidR="001A518A" w:rsidRDefault="001A518A" w:rsidP="001A518A">
      <w:pPr>
        <w:ind w:left="720"/>
      </w:pPr>
      <w:r>
        <w:t>-Κτήριο 3:  3 με 4  ασκούμενοι καθημερινά  (εξυπηρέτηση στο κλείσιμο φακέλων και στην παραλαβή προτάσεων τακτικής)</w:t>
      </w:r>
    </w:p>
    <w:p w14:paraId="60D7C977" w14:textId="77777777" w:rsidR="001A518A" w:rsidRDefault="001A518A" w:rsidP="001A518A">
      <w:r>
        <w:t>-  διάθεση στο Πρωτοδικείο και στο Εφετείο Αθηνών τριών (3) συνεργατών του Συλλόγου προς επίσπευση της διαδικασίας σάρωσης των αποφάσεων.</w:t>
      </w:r>
    </w:p>
    <w:p w14:paraId="5158B15F" w14:textId="77777777" w:rsidR="001A518A" w:rsidRDefault="001A518A" w:rsidP="001A518A">
      <w:r>
        <w:t>- τοποθέτηση  μηχανημάτων σάρωσης (</w:t>
      </w:r>
      <w:proofErr w:type="spellStart"/>
      <w:r>
        <w:t>scanners</w:t>
      </w:r>
      <w:proofErr w:type="spellEnd"/>
      <w:r>
        <w:t>), εκτυπωτών και Η/Υ στο Πρωτοδικείο, το Ειρηνοδικείο και στο Εφετείο, ώστε να μπορούν να εξυπηρετούνται οι συνάδελφοι για την εκτύπωση αντιγράφων δικογράφων και εγγράφων που χρειάζονται</w:t>
      </w:r>
    </w:p>
    <w:p w14:paraId="52996CDE" w14:textId="77777777" w:rsidR="001A518A" w:rsidRDefault="001A518A" w:rsidP="001A518A">
      <w:r>
        <w:t>-  διανομή δικαστικών αποφάσεων (παλαιάς τακτικής) από τα γραφεία του ΔΣΑ.</w:t>
      </w:r>
    </w:p>
    <w:p w14:paraId="62F254F1" w14:textId="77777777" w:rsidR="001A518A" w:rsidRDefault="001A518A" w:rsidP="001A518A">
      <w:r>
        <w:t>Την διάθεση υπαλλήλων στο Ταμείο Νομικών και Προνοίας για τη διεκπεραίωση των υποθέσεων των συναδέλφων</w:t>
      </w:r>
    </w:p>
    <w:p w14:paraId="05B188A8" w14:textId="77777777" w:rsidR="001A518A" w:rsidRDefault="001A518A" w:rsidP="001A518A">
      <w:r>
        <w:t>-  διάθεση συνεργατών στο ΤΑΧΔΙΚ για επίσπευση της διαδικασίας ελέγχου των δικαιολογητικών, προς το σκοπό επίσπευσης της καταβολής των αποζημιώσεων νομικής βοήθειας.</w:t>
      </w:r>
    </w:p>
    <w:p w14:paraId="06D4461D" w14:textId="77777777" w:rsidR="001A518A" w:rsidRDefault="001A518A" w:rsidP="001A518A">
      <w:r>
        <w:t>-  έκδοση και διανομή δωρεάν από τον ΔΣΑ του νέου ΠΚ και του νέου ΚΠΔ σε σχήμα τσέπης με ευρετηρίαση και λημματογράφηση.</w:t>
      </w:r>
    </w:p>
    <w:p w14:paraId="1892790A" w14:textId="77777777" w:rsidR="001A518A" w:rsidRDefault="001A518A" w:rsidP="001A518A">
      <w:r>
        <w:lastRenderedPageBreak/>
        <w:t>-      πραγματοποίηση διαδικτυακών σεμιναρίων ενημέρωσης (Ποινικά, Ηλεκτρονική πλατφόρμα επαναπροσδιορισμού υποθέσεων του «Νόμου Κατσέλη», Νέος Πτωχευτικός Κώδικας, Ηλεκτρονική Τιμολόγηση (</w:t>
      </w:r>
      <w:proofErr w:type="spellStart"/>
      <w:r>
        <w:t>My</w:t>
      </w:r>
      <w:proofErr w:type="spellEnd"/>
      <w:r>
        <w:t xml:space="preserve"> </w:t>
      </w:r>
      <w:proofErr w:type="spellStart"/>
      <w:r>
        <w:t>Data</w:t>
      </w:r>
      <w:proofErr w:type="spellEnd"/>
      <w:r>
        <w:t>)</w:t>
      </w:r>
    </w:p>
    <w:p w14:paraId="463A3871" w14:textId="77777777" w:rsidR="00CA7671" w:rsidRDefault="00CA7671" w:rsidP="001A518A">
      <w:r>
        <w:t xml:space="preserve">- </w:t>
      </w:r>
      <w:r w:rsidR="00D146D9" w:rsidRPr="00D146D9">
        <w:tab/>
      </w:r>
      <w:r>
        <w:t>απομακρυσμένη λειτουργία και εξυπηρέτηση των συναδέλφων από τη Βιβλιοθήκη του Συλλόγου</w:t>
      </w:r>
    </w:p>
    <w:p w14:paraId="42942FA7" w14:textId="77777777" w:rsidR="001A518A" w:rsidRDefault="001A518A" w:rsidP="001A518A"/>
    <w:p w14:paraId="49F4E306" w14:textId="77777777" w:rsidR="001A518A" w:rsidRPr="00CA7671" w:rsidRDefault="00CA7671" w:rsidP="001A518A">
      <w:pPr>
        <w:rPr>
          <w:b/>
          <w:bCs/>
        </w:rPr>
      </w:pPr>
      <w:r w:rsidRPr="00CA7671">
        <w:rPr>
          <w:b/>
          <w:bCs/>
        </w:rPr>
        <w:t xml:space="preserve">β. </w:t>
      </w:r>
      <w:r w:rsidR="001A518A" w:rsidRPr="00CA7671">
        <w:rPr>
          <w:b/>
          <w:bCs/>
        </w:rPr>
        <w:t>Πάγιες- τακτικές παροχές του Συλλόγου, που συνεχίστηκαν κανονικά:</w:t>
      </w:r>
    </w:p>
    <w:p w14:paraId="52B63059" w14:textId="77777777" w:rsidR="00CA7671" w:rsidRPr="00F3236B" w:rsidRDefault="00CA7671" w:rsidP="001A518A">
      <w:pPr>
        <w:rPr>
          <w:sz w:val="14"/>
        </w:rPr>
      </w:pPr>
    </w:p>
    <w:p w14:paraId="3269B800" w14:textId="77777777" w:rsidR="001A518A" w:rsidRDefault="001A518A" w:rsidP="001A518A">
      <w:r>
        <w:t xml:space="preserve">- λειτουργία (και με χρήση ηλεκτρονικών μέσων και τηλεφωνικής επικοινωνίας) του Κέντρου Εξυπηρέτησης Δικηγόρων, όπου εξειδικευμένοι συνάδελφοι παρέχουν φορολογικές &amp; ασφαλιστικές συμβουλές. </w:t>
      </w:r>
    </w:p>
    <w:p w14:paraId="1CC4A088" w14:textId="77777777" w:rsidR="001A518A" w:rsidRDefault="001A518A" w:rsidP="001A518A">
      <w:r>
        <w:t>- παροχή οικονομικής στήριξης στους νέους συναδέλφους μέσω του Ειδικού Διανεμητικού Λογαριασμού ασκουμένων και νέων δικηγόρων.</w:t>
      </w:r>
    </w:p>
    <w:p w14:paraId="3E4F54A7" w14:textId="77777777" w:rsidR="001A518A" w:rsidRDefault="001A518A" w:rsidP="001A518A">
      <w:r>
        <w:t xml:space="preserve">- λειτουργία της Βιβλιοθήκης του Συλλόγου (με διευρυμένο ωράριο από το 2018), η οποία ενημερώνεται διαρκώς με νέες εκδόσεις. </w:t>
      </w:r>
    </w:p>
    <w:p w14:paraId="046F5CF1" w14:textId="77777777" w:rsidR="001A518A" w:rsidRDefault="001A518A" w:rsidP="001A518A">
      <w:r>
        <w:t xml:space="preserve">- διαρκής ενημέρωση των συναδέλφων με </w:t>
      </w:r>
      <w:proofErr w:type="spellStart"/>
      <w:r>
        <w:t>Newsletters</w:t>
      </w:r>
      <w:proofErr w:type="spellEnd"/>
      <w:r>
        <w:t xml:space="preserve"> για τις τρέχουσες νομοθετικές και νομολογιακές εξελίξεις.</w:t>
      </w:r>
    </w:p>
    <w:p w14:paraId="3F4D4DF6" w14:textId="77777777" w:rsidR="001A518A" w:rsidRDefault="001A518A" w:rsidP="001A518A">
      <w:r>
        <w:t>- λειτουργία της ΤΝΠ «Ισοκράτης» με διαρκή νομοθετική και νομολογιακή ενημέρωση</w:t>
      </w:r>
    </w:p>
    <w:p w14:paraId="13B4A9FD" w14:textId="77777777" w:rsidR="001A518A" w:rsidRDefault="001A518A" w:rsidP="001A518A">
      <w:r>
        <w:t>- παροχή υψηλού επιπέδου ηλεκτρονικών υπηρεσιών από το portal.olomeleia.gr, με πλέον δημοφιλή την ηλεκτρονική έκδοση γραμματίων προείσπραξης.</w:t>
      </w:r>
    </w:p>
    <w:p w14:paraId="14EA1DAA" w14:textId="77777777" w:rsidR="001A518A" w:rsidRDefault="001A518A" w:rsidP="001A518A">
      <w:r>
        <w:t xml:space="preserve">- έκδοση ταυτοτήτων νέου τύπου που παρέχουν υπηρεσίες προστιθέμενης αξίας στους συναδέλφους (είσοδος σε χώρους για δικηγόρους με </w:t>
      </w:r>
      <w:proofErr w:type="spellStart"/>
      <w:r>
        <w:t>καρταναγνώστη</w:t>
      </w:r>
      <w:proofErr w:type="spellEnd"/>
      <w:r>
        <w:t xml:space="preserve"> </w:t>
      </w:r>
      <w:proofErr w:type="spellStart"/>
      <w:r>
        <w:t>κλπ</w:t>
      </w:r>
      <w:proofErr w:type="spellEnd"/>
      <w:r>
        <w:t>).</w:t>
      </w:r>
    </w:p>
    <w:p w14:paraId="7480B28F" w14:textId="77777777" w:rsidR="001A518A" w:rsidRDefault="001A518A" w:rsidP="001A518A">
      <w:r>
        <w:t>- διαρκής εμπλουτισμός της ύλης του έγκριτου νομικού περιοδικού «Νομικό Βήμα»</w:t>
      </w:r>
    </w:p>
    <w:p w14:paraId="084F13CF" w14:textId="77777777" w:rsidR="001A518A" w:rsidRDefault="001A518A" w:rsidP="001A518A">
      <w:r>
        <w:t>- παροχή διαρκούς ενημέρωσης για όλες τις εξελίξεις μέσω της ιστοσελίδας του Συλλόγου www.dsa.gr.</w:t>
      </w:r>
    </w:p>
    <w:p w14:paraId="5CB7A96A" w14:textId="77777777" w:rsidR="001A518A" w:rsidRDefault="001A518A" w:rsidP="001A518A">
      <w:r>
        <w:t xml:space="preserve">- ετήσια έκδοση και </w:t>
      </w:r>
      <w:proofErr w:type="spellStart"/>
      <w:r>
        <w:t>επικαιροποίηση</w:t>
      </w:r>
      <w:proofErr w:type="spellEnd"/>
      <w:r>
        <w:t xml:space="preserve"> του Ημερολόγιου για όλα τα μέλη με πλήθος χρηστικών πληροφοριών. </w:t>
      </w:r>
    </w:p>
    <w:p w14:paraId="0CEB30B6" w14:textId="77777777" w:rsidR="001A518A" w:rsidRDefault="001A518A" w:rsidP="001A518A">
      <w:r>
        <w:t xml:space="preserve">- πραγματοποίηση πλήθους ενημερωτικών εκδηλώσεων και σεμιναρίων: π.χ. σεμινάρια για την συμμόρφωση με τον GDPR με χαμηλό κόστος για την απόκτηση γνώσεων DPO και δωρεάν για όλους τους συναδέλφους, για τον νέο ΠΚ και τον νέο εταιρικό δίκαιο κλπ. </w:t>
      </w:r>
    </w:p>
    <w:p w14:paraId="35B86A7E" w14:textId="77777777" w:rsidR="00E31FF2" w:rsidRPr="00E31FF2" w:rsidRDefault="00E31FF2" w:rsidP="001A518A">
      <w:pPr>
        <w:rPr>
          <w:b/>
          <w:bCs/>
        </w:rPr>
      </w:pPr>
      <w:r w:rsidRPr="00E31FF2">
        <w:rPr>
          <w:b/>
          <w:bCs/>
          <w:u w:val="single"/>
        </w:rPr>
        <w:lastRenderedPageBreak/>
        <w:t>4. Αποτέλεσμα Ψηφοφορίας</w:t>
      </w:r>
      <w:r w:rsidRPr="00E31FF2">
        <w:rPr>
          <w:b/>
          <w:bCs/>
        </w:rPr>
        <w:t xml:space="preserve">: </w:t>
      </w:r>
    </w:p>
    <w:p w14:paraId="7EDA3C56" w14:textId="77777777" w:rsidR="00E31FF2" w:rsidRPr="00E31FF2" w:rsidRDefault="00E31FF2" w:rsidP="00E31FF2">
      <w:pPr>
        <w:rPr>
          <w:b/>
          <w:bCs/>
        </w:rPr>
      </w:pPr>
      <w:r w:rsidRPr="00E31FF2">
        <w:rPr>
          <w:b/>
          <w:bCs/>
        </w:rPr>
        <w:t xml:space="preserve">α. </w:t>
      </w:r>
      <w:r>
        <w:rPr>
          <w:b/>
          <w:bCs/>
        </w:rPr>
        <w:t>Γ</w:t>
      </w:r>
      <w:r w:rsidRPr="00E31FF2">
        <w:rPr>
          <w:b/>
          <w:bCs/>
        </w:rPr>
        <w:t>ια την αναστολή της υποχρέωσης πληρωμής ταυτοτήτων</w:t>
      </w:r>
    </w:p>
    <w:p w14:paraId="1549A3E9" w14:textId="77777777" w:rsidR="00E31FF2" w:rsidRDefault="00E31FF2" w:rsidP="00E31FF2">
      <w:r>
        <w:t xml:space="preserve">Υπέρ της πρότασης ψήφισαν :  Ο Πρόεδρος Δημήτριος Βερβεσός, ο Αντιπρόεδρος Ευστάθιος Αναλυτής, ο Γεν. Γραμματέας Μιχαήλ Καλαντζόπουλος Μιχαήλ, η Σύμβουλος – Ταμίας </w:t>
      </w:r>
      <w:proofErr w:type="spellStart"/>
      <w:r>
        <w:t>Μαρινέττα</w:t>
      </w:r>
      <w:proofErr w:type="spellEnd"/>
      <w:r>
        <w:t xml:space="preserve"> Γούναρη-</w:t>
      </w:r>
      <w:proofErr w:type="spellStart"/>
      <w:r>
        <w:t>Χατζησαράντου</w:t>
      </w:r>
      <w:proofErr w:type="spellEnd"/>
      <w:r>
        <w:t xml:space="preserve">, καθώς και τα Μέλη του ΔΣ κ.κ. Ιωάννης Δεληγεώργης, Σωτήριος Διαμαντόπουλος,  Χρήστος Κακλαμάνης,  Άρτεμις Κατωπόδη,  Ιωάννης </w:t>
      </w:r>
      <w:proofErr w:type="spellStart"/>
      <w:r>
        <w:t>Κάπος</w:t>
      </w:r>
      <w:proofErr w:type="spellEnd"/>
      <w:r>
        <w:t xml:space="preserve">, Γεώργιος </w:t>
      </w:r>
      <w:proofErr w:type="spellStart"/>
      <w:r>
        <w:t>Κλεφτοδήμος</w:t>
      </w:r>
      <w:proofErr w:type="spellEnd"/>
      <w:r>
        <w:t xml:space="preserve">,  Χαράλαμπος Κονδύλης,  Ανδρέας </w:t>
      </w:r>
      <w:proofErr w:type="spellStart"/>
      <w:r>
        <w:t>Κουτσόλαμπρος</w:t>
      </w:r>
      <w:proofErr w:type="spellEnd"/>
      <w:r>
        <w:t xml:space="preserve">, Φώτιος </w:t>
      </w:r>
      <w:proofErr w:type="spellStart"/>
      <w:r>
        <w:t>Κωτσής</w:t>
      </w:r>
      <w:proofErr w:type="spellEnd"/>
      <w:r>
        <w:t xml:space="preserve">,  Χρυσούλα Μαρινάκη,  Μεθόδιος </w:t>
      </w:r>
      <w:proofErr w:type="spellStart"/>
      <w:r>
        <w:t>Ματαλιωτάκης</w:t>
      </w:r>
      <w:proofErr w:type="spellEnd"/>
      <w:r>
        <w:t xml:space="preserve">,  Βενιαμίν </w:t>
      </w:r>
      <w:proofErr w:type="spellStart"/>
      <w:r>
        <w:t>Μπατής</w:t>
      </w:r>
      <w:proofErr w:type="spellEnd"/>
      <w:r>
        <w:t xml:space="preserve">,  Βασίλειος </w:t>
      </w:r>
      <w:proofErr w:type="spellStart"/>
      <w:r>
        <w:t>Παπαστεργίου</w:t>
      </w:r>
      <w:proofErr w:type="spellEnd"/>
      <w:r>
        <w:t xml:space="preserve">,  Ελευθέριος  Ράντος,  Κωνσταντίνος-Αύγουστος Ρίζος,  Θεμιστοκλής  Σοφός και  Ζώης Σταυρόπουλος </w:t>
      </w:r>
    </w:p>
    <w:p w14:paraId="4521CE14" w14:textId="77777777" w:rsidR="00E31FF2" w:rsidRDefault="00E31FF2" w:rsidP="00E31FF2"/>
    <w:p w14:paraId="3CEBA417" w14:textId="77777777" w:rsidR="007C5E9A" w:rsidRDefault="00E31FF2" w:rsidP="00E31FF2">
      <w:r>
        <w:t>«Παρών» ψήφισαν ο</w:t>
      </w:r>
      <w:r w:rsidR="00CF0F81">
        <w:t>ι</w:t>
      </w:r>
      <w:r>
        <w:t xml:space="preserve"> Σύμβουλο</w:t>
      </w:r>
      <w:r w:rsidR="00CF0F81">
        <w:t>ι</w:t>
      </w:r>
      <w:r>
        <w:t xml:space="preserve"> </w:t>
      </w:r>
      <w:r w:rsidR="00614D0A">
        <w:t xml:space="preserve">Αντώνιος </w:t>
      </w:r>
      <w:proofErr w:type="spellStart"/>
      <w:r w:rsidR="00614D0A">
        <w:t>Αντανασιώτης</w:t>
      </w:r>
      <w:proofErr w:type="spellEnd"/>
      <w:r w:rsidR="00F3236B">
        <w:t xml:space="preserve"> </w:t>
      </w:r>
      <w:r w:rsidR="00F3236B" w:rsidRPr="00F3236B">
        <w:rPr>
          <w:i/>
        </w:rPr>
        <w:t xml:space="preserve">(βλ. </w:t>
      </w:r>
      <w:proofErr w:type="spellStart"/>
      <w:r w:rsidR="00F3236B" w:rsidRPr="00F3236B">
        <w:rPr>
          <w:i/>
        </w:rPr>
        <w:t>συνημ</w:t>
      </w:r>
      <w:proofErr w:type="spellEnd"/>
      <w:r w:rsidR="00F3236B" w:rsidRPr="00F3236B">
        <w:rPr>
          <w:i/>
        </w:rPr>
        <w:t>.)</w:t>
      </w:r>
      <w:r w:rsidR="00CF0F81">
        <w:rPr>
          <w:i/>
        </w:rPr>
        <w:t xml:space="preserve"> </w:t>
      </w:r>
      <w:r w:rsidR="00CF0F81" w:rsidRPr="00CF0F81">
        <w:t xml:space="preserve">και </w:t>
      </w:r>
      <w:r w:rsidR="00CF0F81">
        <w:t xml:space="preserve">Αθανάσιος </w:t>
      </w:r>
      <w:proofErr w:type="spellStart"/>
      <w:r w:rsidR="00CF0F81">
        <w:t>Καμπαγιάννης</w:t>
      </w:r>
      <w:proofErr w:type="spellEnd"/>
      <w:r w:rsidR="00F3236B" w:rsidRPr="00F3236B">
        <w:rPr>
          <w:i/>
        </w:rPr>
        <w:t>.</w:t>
      </w:r>
      <w:r w:rsidR="00614D0A">
        <w:t xml:space="preserve"> </w:t>
      </w:r>
    </w:p>
    <w:p w14:paraId="3702E37E" w14:textId="77777777" w:rsidR="00F3236B" w:rsidRDefault="00F3236B" w:rsidP="00E31FF2"/>
    <w:p w14:paraId="04DE2A26" w14:textId="77777777" w:rsidR="007C5E9A" w:rsidRDefault="007C5E9A" w:rsidP="00E31FF2">
      <w:r>
        <w:t xml:space="preserve">Απόντες ήταν οι Σύμβουλοι Δημήτριος Αναστασόπουλος, Νικόλαος </w:t>
      </w:r>
      <w:proofErr w:type="spellStart"/>
      <w:r>
        <w:t>Κουτκιάς</w:t>
      </w:r>
      <w:proofErr w:type="spellEnd"/>
    </w:p>
    <w:p w14:paraId="5A03B152" w14:textId="77777777" w:rsidR="00E31FF2" w:rsidRPr="00E31FF2" w:rsidRDefault="00E31FF2" w:rsidP="00E31FF2">
      <w:pPr>
        <w:rPr>
          <w:b/>
          <w:bCs/>
        </w:rPr>
      </w:pPr>
    </w:p>
    <w:p w14:paraId="5AB6757F" w14:textId="77777777" w:rsidR="00E31FF2" w:rsidRPr="00E31FF2" w:rsidRDefault="00E31FF2" w:rsidP="00E31FF2">
      <w:pPr>
        <w:rPr>
          <w:b/>
          <w:bCs/>
        </w:rPr>
      </w:pPr>
      <w:r>
        <w:rPr>
          <w:b/>
          <w:bCs/>
        </w:rPr>
        <w:t>β.</w:t>
      </w:r>
      <w:r w:rsidRPr="00E31FF2">
        <w:rPr>
          <w:b/>
          <w:bCs/>
        </w:rPr>
        <w:t xml:space="preserve"> Ψηφοφορία για τη χορήγηση του έκτακτου βοηθήματος β’ φάσης πανδημίας</w:t>
      </w:r>
    </w:p>
    <w:p w14:paraId="24C679C2" w14:textId="77777777" w:rsidR="00E31FF2" w:rsidRDefault="00E31FF2" w:rsidP="00E31FF2">
      <w:r>
        <w:t xml:space="preserve">Υπέρ της ανωτέρω πρότασης ψήφισαν : Ο Πρόεδρος Δημήτριος Βερβεσός, ο Αντιπρόεδρος Ευστάθιος Αναλυτής, ο Γεν. Γραμματέας Μιχαήλ Καλαντζόπουλος Μιχαήλ, η Σύμβουλος – Ταμίας </w:t>
      </w:r>
      <w:proofErr w:type="spellStart"/>
      <w:r>
        <w:t>Μαρινέττα</w:t>
      </w:r>
      <w:proofErr w:type="spellEnd"/>
      <w:r>
        <w:t xml:space="preserve"> Γούναρη-</w:t>
      </w:r>
      <w:proofErr w:type="spellStart"/>
      <w:r>
        <w:t>Χατζησαράντου</w:t>
      </w:r>
      <w:proofErr w:type="spellEnd"/>
      <w:r>
        <w:t xml:space="preserve">, καθώς και τα Μέλη του ΔΣ κ.κ. Ιωάννης Δεληγεώργης, Σωτήριος Διαμαντόπουλος, Χρήστος Κακλαμάνης, Αθανάσιος </w:t>
      </w:r>
      <w:proofErr w:type="spellStart"/>
      <w:r>
        <w:t>Καμπαγιάννης</w:t>
      </w:r>
      <w:proofErr w:type="spellEnd"/>
      <w:r>
        <w:t xml:space="preserve">, Άρτεμις Κατωπόδη, Ιωάννης </w:t>
      </w:r>
      <w:proofErr w:type="spellStart"/>
      <w:r>
        <w:t>Κάπος</w:t>
      </w:r>
      <w:proofErr w:type="spellEnd"/>
      <w:r>
        <w:t xml:space="preserve">, Γεώργιος </w:t>
      </w:r>
      <w:proofErr w:type="spellStart"/>
      <w:r>
        <w:t>Κλεφτοδήμος</w:t>
      </w:r>
      <w:proofErr w:type="spellEnd"/>
      <w:r>
        <w:t xml:space="preserve">,  Χαράλαμπος Κονδύλης,  Ανδρέας </w:t>
      </w:r>
      <w:proofErr w:type="spellStart"/>
      <w:r>
        <w:t>Κουτσόλαμπρος</w:t>
      </w:r>
      <w:proofErr w:type="spellEnd"/>
      <w:r>
        <w:t xml:space="preserve">, Φώτιος </w:t>
      </w:r>
      <w:proofErr w:type="spellStart"/>
      <w:r>
        <w:t>Κωτσής</w:t>
      </w:r>
      <w:proofErr w:type="spellEnd"/>
      <w:r>
        <w:t xml:space="preserve">,  Χρυσούλα Μαρινάκη,  Μεθόδιος </w:t>
      </w:r>
      <w:proofErr w:type="spellStart"/>
      <w:r>
        <w:t>Ματαλιωτάκης</w:t>
      </w:r>
      <w:proofErr w:type="spellEnd"/>
      <w:r>
        <w:t xml:space="preserve">,  Βενιαμίν </w:t>
      </w:r>
      <w:proofErr w:type="spellStart"/>
      <w:r>
        <w:t>Μπατής</w:t>
      </w:r>
      <w:proofErr w:type="spellEnd"/>
      <w:r>
        <w:t xml:space="preserve">,  Βασίλειος </w:t>
      </w:r>
      <w:proofErr w:type="spellStart"/>
      <w:r>
        <w:t>Παπαστεργίου</w:t>
      </w:r>
      <w:proofErr w:type="spellEnd"/>
      <w:r>
        <w:t xml:space="preserve">,  Ελευθέριος  Ράντος,  Κωνσταντίνος-Αύγουστος Ρίζος,  Θεμιστοκλής  Σοφός και  Ζώης Σταυρόπουλος </w:t>
      </w:r>
    </w:p>
    <w:p w14:paraId="6D39BB2D" w14:textId="77777777" w:rsidR="00E31FF2" w:rsidRDefault="00E31FF2" w:rsidP="00E31FF2"/>
    <w:p w14:paraId="5ACE93EC" w14:textId="77777777" w:rsidR="00E31FF2" w:rsidRPr="00614D0A" w:rsidRDefault="00E31FF2" w:rsidP="00614D0A">
      <w:pPr>
        <w:rPr>
          <w:rFonts w:cstheme="minorHAnsi"/>
          <w:i/>
        </w:rPr>
      </w:pPr>
      <w:r>
        <w:t xml:space="preserve">Παρών ψήφισε ο Σύμβουλος Αντώνιος </w:t>
      </w:r>
      <w:proofErr w:type="spellStart"/>
      <w:r>
        <w:t>Αντανασιώτης</w:t>
      </w:r>
      <w:proofErr w:type="spellEnd"/>
      <w:r w:rsidR="00CF0F81">
        <w:t xml:space="preserve"> </w:t>
      </w:r>
      <w:r w:rsidR="00614D0A" w:rsidRPr="00614D0A">
        <w:t xml:space="preserve"> </w:t>
      </w:r>
      <w:r w:rsidR="00F3236B">
        <w:t>(</w:t>
      </w:r>
      <w:r w:rsidR="00F3236B" w:rsidRPr="00F3236B">
        <w:rPr>
          <w:i/>
        </w:rPr>
        <w:t xml:space="preserve">βλ. </w:t>
      </w:r>
      <w:proofErr w:type="spellStart"/>
      <w:r w:rsidR="00F3236B" w:rsidRPr="00F3236B">
        <w:rPr>
          <w:i/>
        </w:rPr>
        <w:t>συνημ</w:t>
      </w:r>
      <w:proofErr w:type="spellEnd"/>
      <w:r w:rsidR="00F3236B" w:rsidRPr="00F3236B">
        <w:rPr>
          <w:i/>
        </w:rPr>
        <w:t>.).</w:t>
      </w:r>
      <w:r w:rsidR="00614D0A" w:rsidRPr="00614D0A">
        <w:rPr>
          <w:rFonts w:cstheme="minorHAnsi"/>
          <w:i/>
        </w:rPr>
        <w:t xml:space="preserve"> </w:t>
      </w:r>
    </w:p>
    <w:p w14:paraId="420DB833" w14:textId="77777777" w:rsidR="007C5E9A" w:rsidRDefault="007C5E9A" w:rsidP="007C5E9A"/>
    <w:p w14:paraId="236052D9" w14:textId="77777777" w:rsidR="007C5E9A" w:rsidRPr="00136EF9" w:rsidRDefault="007C5E9A" w:rsidP="007C5E9A">
      <w:r>
        <w:t xml:space="preserve">Απόντες ήταν οι Σύμβουλοι Δημήτριος Αναστασόπουλος, Νικόλαος </w:t>
      </w:r>
      <w:proofErr w:type="spellStart"/>
      <w:r>
        <w:t>Κουτκιάς</w:t>
      </w:r>
      <w:proofErr w:type="spellEnd"/>
      <w:r w:rsidR="00917C76">
        <w:t>.</w:t>
      </w:r>
    </w:p>
    <w:p w14:paraId="41570BE6" w14:textId="77777777" w:rsidR="001A518A" w:rsidRDefault="001A518A"/>
    <w:p w14:paraId="437051D1" w14:textId="77777777" w:rsidR="001A518A" w:rsidRPr="003205D5" w:rsidRDefault="003205D5">
      <w:pPr>
        <w:rPr>
          <w:b/>
          <w:bCs/>
          <w:u w:val="single"/>
        </w:rPr>
      </w:pPr>
      <w:r w:rsidRPr="003205D5">
        <w:rPr>
          <w:b/>
          <w:bCs/>
          <w:u w:val="single"/>
        </w:rPr>
        <w:lastRenderedPageBreak/>
        <w:t>2. Ψήφισμα για την σύλληψη, προσαγωγή και κράτηση δικηγόρων κατά την άσκηση των καθηκόντων τους</w:t>
      </w:r>
    </w:p>
    <w:p w14:paraId="46FFA1E8" w14:textId="77777777" w:rsidR="003205D5" w:rsidRDefault="003205D5"/>
    <w:p w14:paraId="57F31919" w14:textId="77777777" w:rsidR="003205D5" w:rsidRPr="00DF0A2C" w:rsidRDefault="003205D5">
      <w:r>
        <w:t xml:space="preserve">Το ΔΣ του ΔΣΑ, αφού συμφώνησε με τη δημόσια δήλωση του Προέδρου σχετικά με τη σύλληψη, προσαγωγή και κράτηση των συναδέλφων Θανάση </w:t>
      </w:r>
      <w:proofErr w:type="spellStart"/>
      <w:r>
        <w:t>Καμπαγιάννη</w:t>
      </w:r>
      <w:proofErr w:type="spellEnd"/>
      <w:r>
        <w:t xml:space="preserve"> και Κώστα Παπαδάκη στα Εξάρχεια στις 6.12.2020</w:t>
      </w:r>
      <w:r w:rsidR="00DF0A2C">
        <w:t xml:space="preserve"> (βλ. τη δήλωση εδώ: </w:t>
      </w:r>
      <w:hyperlink r:id="rId5" w:history="1">
        <w:r w:rsidR="00DF0A2C" w:rsidRPr="00E50681">
          <w:rPr>
            <w:rStyle w:val="-"/>
          </w:rPr>
          <w:t>https://bit.ly/370ywUL</w:t>
        </w:r>
      </w:hyperlink>
      <w:r w:rsidR="00DF0A2C">
        <w:t xml:space="preserve"> )</w:t>
      </w:r>
      <w:r>
        <w:t xml:space="preserve">, αποφάσισε να εκδώσει ψήφισμα με το οποίο καταγγέλλει την παραβίαση του Κώδικα Δικηγόρων και των </w:t>
      </w:r>
      <w:proofErr w:type="spellStart"/>
      <w:r>
        <w:t>ποινικοδικονομικών</w:t>
      </w:r>
      <w:proofErr w:type="spellEnd"/>
      <w:r>
        <w:t xml:space="preserve"> εγγυήσεων των υπερασπιστών δικηγόρων, που πρέπει να λειτουργούν και να εφαρμόζονται σε ένα κράτος δικαίου,  τόσο </w:t>
      </w:r>
      <w:r w:rsidR="00DF0A2C">
        <w:t>στην συγκεκριμένη περίπτωση,</w:t>
      </w:r>
      <w:r>
        <w:t xml:space="preserve"> όσο και </w:t>
      </w:r>
      <w:r w:rsidR="00DF0A2C">
        <w:t>στο διηνεκές</w:t>
      </w:r>
      <w:r>
        <w:t>. Το Ψήφισμα</w:t>
      </w:r>
      <w:r w:rsidR="0006301F" w:rsidRPr="0006301F">
        <w:t>,</w:t>
      </w:r>
      <w:r>
        <w:t xml:space="preserve"> αφού συνταχθεί</w:t>
      </w:r>
      <w:r w:rsidR="0006301F" w:rsidRPr="0006301F">
        <w:t>,</w:t>
      </w:r>
      <w:r>
        <w:t xml:space="preserve"> θα δημοσιευθεί στην ιστοσελίδα του Συλλόγου και θα κοινοποιηθεί στους αρμόδιους κυβερνητικούς και πολιτειακούς φορείς. </w:t>
      </w:r>
    </w:p>
    <w:p w14:paraId="2416A96D" w14:textId="77777777" w:rsidR="003205D5" w:rsidRDefault="003205D5">
      <w:pPr>
        <w:rPr>
          <w:b/>
          <w:bCs/>
          <w:u w:val="single"/>
        </w:rPr>
      </w:pPr>
    </w:p>
    <w:p w14:paraId="146E902B" w14:textId="77777777" w:rsidR="005D2FFD" w:rsidRDefault="003205D5">
      <w:pPr>
        <w:rPr>
          <w:b/>
          <w:bCs/>
          <w:u w:val="single"/>
        </w:rPr>
      </w:pPr>
      <w:r>
        <w:rPr>
          <w:b/>
          <w:bCs/>
          <w:u w:val="single"/>
        </w:rPr>
        <w:t>3</w:t>
      </w:r>
      <w:r w:rsidR="001A518A" w:rsidRPr="001A518A">
        <w:rPr>
          <w:b/>
          <w:bCs/>
          <w:u w:val="single"/>
        </w:rPr>
        <w:t xml:space="preserve">. Πύλες ανίχνευσης </w:t>
      </w:r>
      <w:r w:rsidR="001A518A" w:rsidRPr="001A518A">
        <w:rPr>
          <w:b/>
          <w:bCs/>
          <w:u w:val="single"/>
          <w:lang w:val="en-US"/>
        </w:rPr>
        <w:t>COVID</w:t>
      </w:r>
      <w:r w:rsidR="001A518A" w:rsidRPr="001A518A">
        <w:rPr>
          <w:b/>
          <w:bCs/>
          <w:u w:val="single"/>
        </w:rPr>
        <w:t>-19</w:t>
      </w:r>
    </w:p>
    <w:p w14:paraId="709D85BA" w14:textId="77777777" w:rsidR="001A518A" w:rsidRDefault="001A518A">
      <w:pPr>
        <w:rPr>
          <w:b/>
          <w:bCs/>
          <w:u w:val="single"/>
        </w:rPr>
      </w:pPr>
    </w:p>
    <w:p w14:paraId="6620350B" w14:textId="77777777" w:rsidR="001A518A" w:rsidRDefault="001A518A">
      <w:r>
        <w:t xml:space="preserve">Το ΔΣ του ΔΣΑ, αφού </w:t>
      </w:r>
      <w:r w:rsidR="002931B9">
        <w:t xml:space="preserve">άκουσε την εισήγηση της </w:t>
      </w:r>
      <w:r w:rsidR="002931B9" w:rsidRPr="00E31FF2">
        <w:rPr>
          <w:i/>
          <w:iCs/>
        </w:rPr>
        <w:t>ad hoc</w:t>
      </w:r>
      <w:r w:rsidR="002931B9" w:rsidRPr="002931B9">
        <w:t xml:space="preserve"> </w:t>
      </w:r>
      <w:proofErr w:type="spellStart"/>
      <w:r w:rsidR="002931B9" w:rsidRPr="002931B9">
        <w:t>συσταθείσας</w:t>
      </w:r>
      <w:proofErr w:type="spellEnd"/>
      <w:r w:rsidR="002931B9" w:rsidRPr="002931B9">
        <w:t xml:space="preserve"> Επιτροπής</w:t>
      </w:r>
      <w:r w:rsidR="002931B9">
        <w:t xml:space="preserve"> </w:t>
      </w:r>
      <w:r w:rsidR="002931B9" w:rsidRPr="002931B9">
        <w:t xml:space="preserve">του Δ.Σ. του Συλλόγου </w:t>
      </w:r>
      <w:r w:rsidR="00D146D9" w:rsidRPr="00D146D9">
        <w:t>(</w:t>
      </w:r>
      <w:r w:rsidR="00D146D9">
        <w:t xml:space="preserve">κ.κ. Χάρης Κονδύλης, Φώτης </w:t>
      </w:r>
      <w:proofErr w:type="spellStart"/>
      <w:r w:rsidR="00D146D9">
        <w:t>Κωτσής</w:t>
      </w:r>
      <w:proofErr w:type="spellEnd"/>
      <w:r w:rsidR="00D146D9">
        <w:t xml:space="preserve">,  Αντώνιος </w:t>
      </w:r>
      <w:proofErr w:type="spellStart"/>
      <w:r w:rsidR="00D146D9">
        <w:t>Αντανασιώτης</w:t>
      </w:r>
      <w:proofErr w:type="spellEnd"/>
      <w:r w:rsidR="00D146D9">
        <w:t xml:space="preserve">),  </w:t>
      </w:r>
      <w:r w:rsidR="002931B9">
        <w:t xml:space="preserve"> </w:t>
      </w:r>
      <w:r w:rsidR="006C7ECC">
        <w:t>έκανε δεκτή την θέση των Συμβούλων Χάρη Κονδύλη</w:t>
      </w:r>
      <w:r w:rsidR="006C7ECC" w:rsidRPr="006C7ECC">
        <w:t xml:space="preserve"> </w:t>
      </w:r>
      <w:r w:rsidR="006C7ECC">
        <w:t xml:space="preserve">και Φώτη </w:t>
      </w:r>
      <w:proofErr w:type="spellStart"/>
      <w:r w:rsidR="006C7ECC">
        <w:t>Κωτσή</w:t>
      </w:r>
      <w:proofErr w:type="spellEnd"/>
      <w:r w:rsidR="006C7ECC">
        <w:t>, που πλειοψήφησε στην Επιτροπή, με το κάτωθι ειδικότερα αναφερόμενο σκεπτικό</w:t>
      </w:r>
      <w:r w:rsidR="002931B9">
        <w:t>:</w:t>
      </w:r>
    </w:p>
    <w:p w14:paraId="7C9FC63A" w14:textId="77777777" w:rsidR="002931B9" w:rsidRDefault="002931B9"/>
    <w:p w14:paraId="18849A1B" w14:textId="77777777" w:rsidR="002931B9" w:rsidRPr="00E31FF2" w:rsidRDefault="002931B9" w:rsidP="00E31FF2">
      <w:pPr>
        <w:pStyle w:val="a3"/>
        <w:numPr>
          <w:ilvl w:val="0"/>
          <w:numId w:val="2"/>
        </w:numPr>
        <w:rPr>
          <w:rFonts w:cs="Calibri"/>
        </w:rPr>
      </w:pPr>
      <w:r w:rsidRPr="00E31FF2">
        <w:rPr>
          <w:rFonts w:cs="Calibri"/>
        </w:rPr>
        <w:t xml:space="preserve">Ο ΔΣΑ είναι σταθερά προσηλωμένος σε μια ανοιχτή Δικαιοσύνη που διασφαλίζει στους πολίτες ανεμπόδιστη πρόσβαση σε αυτή υπό όρους προστασίας τόσο της υγείας αυτών όσο και των προσωπικών τους δεδομένων.  </w:t>
      </w:r>
    </w:p>
    <w:p w14:paraId="3218BB2D" w14:textId="77777777" w:rsidR="002931B9" w:rsidRDefault="002931B9" w:rsidP="002931B9">
      <w:pPr>
        <w:rPr>
          <w:rFonts w:cs="Calibri"/>
        </w:rPr>
      </w:pPr>
    </w:p>
    <w:p w14:paraId="79D17E1E" w14:textId="77777777" w:rsidR="002931B9" w:rsidRPr="00E31FF2" w:rsidRDefault="003205D5" w:rsidP="00E31FF2">
      <w:pPr>
        <w:pStyle w:val="a3"/>
        <w:numPr>
          <w:ilvl w:val="0"/>
          <w:numId w:val="2"/>
        </w:numPr>
        <w:rPr>
          <w:rFonts w:cs="Calibri"/>
        </w:rPr>
      </w:pPr>
      <w:r>
        <w:rPr>
          <w:rFonts w:cs="Calibri"/>
        </w:rPr>
        <w:t>Διαμαρτύρεται έντονα γιατί</w:t>
      </w:r>
      <w:r w:rsidR="002931B9" w:rsidRPr="00E31FF2">
        <w:rPr>
          <w:rFonts w:cs="Calibri"/>
        </w:rPr>
        <w:t xml:space="preserve"> δεν υπήρξε η αναγκαία για κάθε παρέμβαση που αφορά στην πρόσβαση των πολιτών και των συλλειτουργών της Δικαιοσύνης στα δικαστήρια προηγούμενη </w:t>
      </w:r>
      <w:r>
        <w:rPr>
          <w:rFonts w:cs="Calibri"/>
        </w:rPr>
        <w:t>διαβούλευση</w:t>
      </w:r>
      <w:r w:rsidR="002931B9" w:rsidRPr="00E31FF2">
        <w:rPr>
          <w:rFonts w:cs="Calibri"/>
        </w:rPr>
        <w:t xml:space="preserve"> με το Δικηγορικό Σώμα. </w:t>
      </w:r>
    </w:p>
    <w:p w14:paraId="74E03DC1" w14:textId="77777777" w:rsidR="002931B9" w:rsidRDefault="002931B9" w:rsidP="002931B9">
      <w:pPr>
        <w:rPr>
          <w:rFonts w:cs="Calibri"/>
        </w:rPr>
      </w:pPr>
    </w:p>
    <w:p w14:paraId="59AE14DD" w14:textId="77777777" w:rsidR="002931B9" w:rsidRPr="00E31FF2" w:rsidRDefault="002931B9" w:rsidP="00E31FF2">
      <w:pPr>
        <w:pStyle w:val="a3"/>
        <w:numPr>
          <w:ilvl w:val="0"/>
          <w:numId w:val="2"/>
        </w:numPr>
        <w:rPr>
          <w:rFonts w:cs="Calibri"/>
        </w:rPr>
      </w:pPr>
      <w:r w:rsidRPr="00E31FF2">
        <w:rPr>
          <w:rFonts w:cs="Calibri"/>
        </w:rPr>
        <w:t xml:space="preserve">Η χρήση των πυλών ανίχνευσης </w:t>
      </w:r>
      <w:r w:rsidRPr="002931B9">
        <w:t>COVID-19 στα δικαστήρια</w:t>
      </w:r>
      <w:r>
        <w:t xml:space="preserve"> πρέπει να είναι προαιρετική</w:t>
      </w:r>
      <w:r w:rsidR="00E550DC">
        <w:t xml:space="preserve"> και μόνο</w:t>
      </w:r>
      <w:r>
        <w:t xml:space="preserve">. </w:t>
      </w:r>
    </w:p>
    <w:p w14:paraId="066356F4" w14:textId="77777777" w:rsidR="002931B9" w:rsidRDefault="002931B9" w:rsidP="002931B9">
      <w:pPr>
        <w:rPr>
          <w:rFonts w:cs="Calibri"/>
        </w:rPr>
      </w:pPr>
    </w:p>
    <w:p w14:paraId="2C0B7B00" w14:textId="77777777" w:rsidR="002931B9" w:rsidRPr="00E31FF2" w:rsidRDefault="002931B9" w:rsidP="00E31FF2">
      <w:pPr>
        <w:pStyle w:val="a3"/>
        <w:numPr>
          <w:ilvl w:val="0"/>
          <w:numId w:val="2"/>
        </w:numPr>
        <w:rPr>
          <w:rFonts w:cs="Calibri"/>
        </w:rPr>
      </w:pPr>
      <w:r w:rsidRPr="00E31FF2">
        <w:rPr>
          <w:rFonts w:cs="Calibri"/>
        </w:rPr>
        <w:lastRenderedPageBreak/>
        <w:t xml:space="preserve">Την ευθύνη διενέργειας της σχετικής δημόσιας διαγωνιστικής διαδικασίας, σύμφωνα με το κανονιστικό πλαίσιο που διέπει τις προμήθειες των δημοσίων φορέων, και με απόλυτη διασφάλιση της υγειονομικής καταλληλότητας και προστασίας των διερχομένων προσώπων, έχουν οι διοικήσεις των οικείων δικαστικών σχηματισμών.  </w:t>
      </w:r>
    </w:p>
    <w:p w14:paraId="4F7A76DB" w14:textId="77777777" w:rsidR="002931B9" w:rsidRDefault="002931B9"/>
    <w:p w14:paraId="282E90D1" w14:textId="77777777" w:rsidR="002931B9" w:rsidRDefault="002931B9" w:rsidP="00E31FF2">
      <w:pPr>
        <w:pStyle w:val="a3"/>
        <w:numPr>
          <w:ilvl w:val="0"/>
          <w:numId w:val="2"/>
        </w:numPr>
      </w:pPr>
      <w:r>
        <w:t xml:space="preserve">Σε κάθε περίπτωση αποτελεί </w:t>
      </w:r>
      <w:r w:rsidRPr="002931B9">
        <w:t xml:space="preserve">αδιαπραγμάτευτη θέση του Δ.Σ. του ΔΣΑ </w:t>
      </w:r>
      <w:r>
        <w:t>η</w:t>
      </w:r>
      <w:r w:rsidRPr="002931B9">
        <w:t xml:space="preserve"> ανάγκη διασφάλισης</w:t>
      </w:r>
      <w:r>
        <w:t>:</w:t>
      </w:r>
      <w:r w:rsidRPr="002931B9">
        <w:t xml:space="preserve"> α) της υγειονομικής καταλληλότητας των όποιων τυχόν μηχανημάτων τοποθετηθούν στις πύλες εισόδου των δικαστηρίων,</w:t>
      </w:r>
      <w:r>
        <w:t xml:space="preserve"> </w:t>
      </w:r>
      <w:r w:rsidRPr="002931B9">
        <w:t xml:space="preserve">β) της σχετικής πιστοποίησής τους, γ) της </w:t>
      </w:r>
      <w:proofErr w:type="spellStart"/>
      <w:r w:rsidRPr="002931B9">
        <w:t>προσφορότητάς</w:t>
      </w:r>
      <w:proofErr w:type="spellEnd"/>
      <w:r w:rsidRPr="002931B9">
        <w:t xml:space="preserve"> τους προς ανίχνευση του COVID – 19</w:t>
      </w:r>
      <w:r>
        <w:t xml:space="preserve">, </w:t>
      </w:r>
      <w:r w:rsidRPr="002931B9">
        <w:t xml:space="preserve">δ) της </w:t>
      </w:r>
      <w:r w:rsidR="003205D5">
        <w:t>μη καταγραφής φωτογραφιών των διερχομένων και της μη επεξεργασίας</w:t>
      </w:r>
      <w:r w:rsidRPr="002931B9">
        <w:t xml:space="preserve"> προστασίας προσωπικών </w:t>
      </w:r>
      <w:r w:rsidR="003205D5">
        <w:t>τους</w:t>
      </w:r>
      <w:r w:rsidR="003205D5" w:rsidRPr="002931B9">
        <w:t xml:space="preserve"> </w:t>
      </w:r>
      <w:r w:rsidRPr="002931B9">
        <w:t xml:space="preserve">δεδομένων </w:t>
      </w:r>
      <w:r>
        <w:t xml:space="preserve">και ε) της πρόβλεψης χρονοδιαγράμματος </w:t>
      </w:r>
      <w:proofErr w:type="spellStart"/>
      <w:r>
        <w:t>απεγκατάστασής</w:t>
      </w:r>
      <w:proofErr w:type="spellEnd"/>
      <w:r>
        <w:t xml:space="preserve"> τους. </w:t>
      </w:r>
    </w:p>
    <w:p w14:paraId="1D7672ED" w14:textId="77777777" w:rsidR="002931B9" w:rsidRDefault="002931B9"/>
    <w:p w14:paraId="6423AF22" w14:textId="77777777" w:rsidR="00E31FF2" w:rsidRDefault="00E31FF2" w:rsidP="00E31FF2">
      <w:r>
        <w:t xml:space="preserve">Υπέρ της ανωτέρω πρότασης ψήφισαν:  Ο Πρόεδρος Δημήτριος Βερβεσός,  ο Γεν. Γραμματέας Μιχαήλ Καλαντζόπουλος Μιχαήλ, η Σύμβουλος – Ταμίας </w:t>
      </w:r>
      <w:proofErr w:type="spellStart"/>
      <w:r>
        <w:t>Μαρινέττα</w:t>
      </w:r>
      <w:proofErr w:type="spellEnd"/>
      <w:r>
        <w:t xml:space="preserve"> Γούναρη-</w:t>
      </w:r>
      <w:proofErr w:type="spellStart"/>
      <w:r>
        <w:t>Χατζησαράντου</w:t>
      </w:r>
      <w:proofErr w:type="spellEnd"/>
      <w:r>
        <w:t xml:space="preserve">, καθώς και τα Μέλη του ΔΣ κ.κ. Σωτήριος Διαμαντόπουλος, Ιωάννης </w:t>
      </w:r>
      <w:proofErr w:type="spellStart"/>
      <w:r>
        <w:t>Κάπος</w:t>
      </w:r>
      <w:proofErr w:type="spellEnd"/>
      <w:r>
        <w:t xml:space="preserve">, Χαράλαμπος Κονδύλης,  Φώτιος </w:t>
      </w:r>
      <w:proofErr w:type="spellStart"/>
      <w:r>
        <w:t>Κωτσής</w:t>
      </w:r>
      <w:proofErr w:type="spellEnd"/>
      <w:r>
        <w:t xml:space="preserve">,  Χρυσούλα Μαρινάκη,  Βενιαμίν </w:t>
      </w:r>
      <w:proofErr w:type="spellStart"/>
      <w:r>
        <w:t>Μπατής</w:t>
      </w:r>
      <w:proofErr w:type="spellEnd"/>
      <w:r>
        <w:t>,   Ελευθέριος  Ράντος,  Κωνσταντίνος-Αύγουστος Ρίζος,  Θεμιστοκλής  Σοφός και  Ζώης Σταυρόπουλος</w:t>
      </w:r>
      <w:r w:rsidR="007C5E9A">
        <w:t xml:space="preserve">. </w:t>
      </w:r>
    </w:p>
    <w:p w14:paraId="48029EAB" w14:textId="77777777" w:rsidR="00E31FF2" w:rsidRDefault="00E31FF2" w:rsidP="00E31FF2"/>
    <w:p w14:paraId="278DCE81" w14:textId="77777777" w:rsidR="00650B6F" w:rsidRDefault="00783097" w:rsidP="00650B6F">
      <w:r>
        <w:t xml:space="preserve">Οι </w:t>
      </w:r>
      <w:r w:rsidR="00E31FF2">
        <w:t>Σύμβουλοι</w:t>
      </w:r>
      <w:r w:rsidR="003205D5">
        <w:t xml:space="preserve">, </w:t>
      </w:r>
      <w:r w:rsidR="00650B6F">
        <w:t xml:space="preserve">Χρήστος Κακλαμάνης, Αθανάσιος </w:t>
      </w:r>
      <w:proofErr w:type="spellStart"/>
      <w:r w:rsidR="00650B6F">
        <w:t>Καμπαγιάννης</w:t>
      </w:r>
      <w:proofErr w:type="spellEnd"/>
      <w:r w:rsidR="00650B6F">
        <w:t xml:space="preserve">, Άρτεμις Κατωπόδη, Γεώργιος </w:t>
      </w:r>
      <w:proofErr w:type="spellStart"/>
      <w:r w:rsidR="00650B6F">
        <w:t>Κλεφτοδήμος</w:t>
      </w:r>
      <w:proofErr w:type="spellEnd"/>
      <w:r w:rsidR="00650B6F">
        <w:t xml:space="preserve">, Ανδρέας </w:t>
      </w:r>
      <w:proofErr w:type="spellStart"/>
      <w:r w:rsidR="00650B6F">
        <w:t>Κουτσόλαμπρος</w:t>
      </w:r>
      <w:proofErr w:type="spellEnd"/>
      <w:r w:rsidR="00650B6F">
        <w:t xml:space="preserve">, Μεθόδιος </w:t>
      </w:r>
      <w:proofErr w:type="spellStart"/>
      <w:r w:rsidR="00650B6F">
        <w:t>Ματαλιωτάκης</w:t>
      </w:r>
      <w:proofErr w:type="spellEnd"/>
      <w:r w:rsidR="00CF0F81">
        <w:t xml:space="preserve"> και </w:t>
      </w:r>
      <w:r w:rsidR="00650B6F">
        <w:t xml:space="preserve">  Βασίλειος </w:t>
      </w:r>
      <w:proofErr w:type="spellStart"/>
      <w:r w:rsidR="00650B6F">
        <w:t>Παπαστεργίου</w:t>
      </w:r>
      <w:proofErr w:type="spellEnd"/>
      <w:r w:rsidR="00650B6F">
        <w:t xml:space="preserve"> </w:t>
      </w:r>
      <w:r w:rsidR="00D146D9">
        <w:t xml:space="preserve">τάχθηκαν </w:t>
      </w:r>
      <w:r>
        <w:t xml:space="preserve">υπέρ της πρότασης μειοψηφίας του </w:t>
      </w:r>
      <w:r w:rsidR="00D146D9">
        <w:t xml:space="preserve">κ. Αντωνίου </w:t>
      </w:r>
      <w:proofErr w:type="spellStart"/>
      <w:r w:rsidR="00D146D9">
        <w:t>Αντανασιώτη</w:t>
      </w:r>
      <w:proofErr w:type="spellEnd"/>
      <w:r w:rsidR="00740D7C" w:rsidRPr="00740D7C">
        <w:t xml:space="preserve"> </w:t>
      </w:r>
      <w:r w:rsidR="00740D7C" w:rsidRPr="00740D7C">
        <w:rPr>
          <w:i/>
        </w:rPr>
        <w:t xml:space="preserve">(βλ. </w:t>
      </w:r>
      <w:proofErr w:type="spellStart"/>
      <w:r w:rsidR="00740D7C" w:rsidRPr="00740D7C">
        <w:rPr>
          <w:i/>
        </w:rPr>
        <w:t>συνημ</w:t>
      </w:r>
      <w:proofErr w:type="spellEnd"/>
      <w:r w:rsidR="00F3236B">
        <w:rPr>
          <w:i/>
        </w:rPr>
        <w:t>.</w:t>
      </w:r>
      <w:r w:rsidR="00740D7C" w:rsidRPr="00740D7C">
        <w:rPr>
          <w:i/>
        </w:rPr>
        <w:t>).</w:t>
      </w:r>
      <w:r w:rsidR="00740D7C">
        <w:t xml:space="preserve"> </w:t>
      </w:r>
      <w:r w:rsidR="00650B6F" w:rsidRPr="00650B6F">
        <w:t xml:space="preserve"> </w:t>
      </w:r>
    </w:p>
    <w:p w14:paraId="0637F02D" w14:textId="77777777" w:rsidR="005E6EE7" w:rsidRDefault="00E31FF2" w:rsidP="00E31FF2">
      <w:r>
        <w:t xml:space="preserve">  </w:t>
      </w:r>
      <w:r w:rsidR="007C5E9A">
        <w:t>.</w:t>
      </w:r>
    </w:p>
    <w:p w14:paraId="2B05A280" w14:textId="77777777" w:rsidR="005E6EE7" w:rsidRDefault="005E6EE7" w:rsidP="005E6EE7">
      <w:r>
        <w:t>Λευκό ψήφισαν: ο Αντιπρόεδρος Ευστάθιος Αναλυτής και ο Σύμβουλος Ιωάννης Δεληγεώργης.</w:t>
      </w:r>
    </w:p>
    <w:p w14:paraId="1237CC2A" w14:textId="77777777" w:rsidR="007C5E9A" w:rsidRDefault="007C5E9A" w:rsidP="005E6EE7"/>
    <w:p w14:paraId="01A01B90" w14:textId="77777777" w:rsidR="002931B9" w:rsidRPr="001A518A" w:rsidRDefault="007C5E9A">
      <w:r>
        <w:t xml:space="preserve">Απόντες ήταν οι Σύμβουλοι Δημήτριος Αναστασόπουλος, Νικόλαος </w:t>
      </w:r>
      <w:proofErr w:type="spellStart"/>
      <w:r>
        <w:t>Κουτκιάς</w:t>
      </w:r>
      <w:proofErr w:type="spellEnd"/>
      <w:r>
        <w:t xml:space="preserve">. </w:t>
      </w:r>
    </w:p>
    <w:sectPr w:rsidR="002931B9" w:rsidRPr="001A518A" w:rsidSect="0000585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30557"/>
    <w:multiLevelType w:val="hybridMultilevel"/>
    <w:tmpl w:val="08CCB3C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3C80569"/>
    <w:multiLevelType w:val="hybridMultilevel"/>
    <w:tmpl w:val="94D2E8D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18A"/>
    <w:rsid w:val="0000585C"/>
    <w:rsid w:val="0006301F"/>
    <w:rsid w:val="00136EF9"/>
    <w:rsid w:val="00145709"/>
    <w:rsid w:val="001A518A"/>
    <w:rsid w:val="00206E81"/>
    <w:rsid w:val="002931B9"/>
    <w:rsid w:val="002C0593"/>
    <w:rsid w:val="002D4E7F"/>
    <w:rsid w:val="003205D5"/>
    <w:rsid w:val="00371843"/>
    <w:rsid w:val="004371EE"/>
    <w:rsid w:val="005A2706"/>
    <w:rsid w:val="005E6EE7"/>
    <w:rsid w:val="00614D0A"/>
    <w:rsid w:val="00650B6F"/>
    <w:rsid w:val="006C7ECC"/>
    <w:rsid w:val="00740D7C"/>
    <w:rsid w:val="00751410"/>
    <w:rsid w:val="00783097"/>
    <w:rsid w:val="007C5E9A"/>
    <w:rsid w:val="00884DF8"/>
    <w:rsid w:val="00914C91"/>
    <w:rsid w:val="00917C76"/>
    <w:rsid w:val="00997FE2"/>
    <w:rsid w:val="00B97BF1"/>
    <w:rsid w:val="00BE23FB"/>
    <w:rsid w:val="00C13F2D"/>
    <w:rsid w:val="00C453FA"/>
    <w:rsid w:val="00CA7671"/>
    <w:rsid w:val="00CF0F81"/>
    <w:rsid w:val="00D146D9"/>
    <w:rsid w:val="00DA0331"/>
    <w:rsid w:val="00DF0A2C"/>
    <w:rsid w:val="00E31FF2"/>
    <w:rsid w:val="00E550DC"/>
    <w:rsid w:val="00E9108A"/>
    <w:rsid w:val="00EF54C3"/>
    <w:rsid w:val="00F323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E349"/>
  <w15:docId w15:val="{939C6419-56F1-4B17-A02C-2E30D75B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709"/>
    <w:pPr>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18A"/>
    <w:pPr>
      <w:ind w:left="720"/>
      <w:contextualSpacing/>
    </w:pPr>
  </w:style>
  <w:style w:type="paragraph" w:styleId="a4">
    <w:name w:val="Balloon Text"/>
    <w:basedOn w:val="a"/>
    <w:link w:val="Char"/>
    <w:uiPriority w:val="99"/>
    <w:semiHidden/>
    <w:unhideWhenUsed/>
    <w:rsid w:val="002931B9"/>
    <w:pPr>
      <w:spacing w:line="240" w:lineRule="auto"/>
    </w:pPr>
    <w:rPr>
      <w:rFonts w:ascii="Times New Roman" w:hAnsi="Times New Roman" w:cs="Times New Roman"/>
      <w:sz w:val="18"/>
      <w:szCs w:val="18"/>
    </w:rPr>
  </w:style>
  <w:style w:type="character" w:customStyle="1" w:styleId="Char">
    <w:name w:val="Κείμενο πλαισίου Char"/>
    <w:basedOn w:val="a0"/>
    <w:link w:val="a4"/>
    <w:uiPriority w:val="99"/>
    <w:semiHidden/>
    <w:rsid w:val="002931B9"/>
    <w:rPr>
      <w:rFonts w:ascii="Times New Roman" w:hAnsi="Times New Roman" w:cs="Times New Roman"/>
      <w:sz w:val="18"/>
      <w:szCs w:val="18"/>
    </w:rPr>
  </w:style>
  <w:style w:type="character" w:styleId="-">
    <w:name w:val="Hyperlink"/>
    <w:basedOn w:val="a0"/>
    <w:uiPriority w:val="99"/>
    <w:unhideWhenUsed/>
    <w:rsid w:val="00DF0A2C"/>
    <w:rPr>
      <w:color w:val="0563C1" w:themeColor="hyperlink"/>
      <w:u w:val="single"/>
    </w:rPr>
  </w:style>
  <w:style w:type="character" w:customStyle="1" w:styleId="1">
    <w:name w:val="Ανεπίλυτη αναφορά1"/>
    <w:basedOn w:val="a0"/>
    <w:uiPriority w:val="99"/>
    <w:semiHidden/>
    <w:unhideWhenUsed/>
    <w:rsid w:val="00DF0A2C"/>
    <w:rPr>
      <w:color w:val="605E5C"/>
      <w:shd w:val="clear" w:color="auto" w:fill="E1DFDD"/>
    </w:rPr>
  </w:style>
  <w:style w:type="character" w:styleId="-0">
    <w:name w:val="FollowedHyperlink"/>
    <w:basedOn w:val="a0"/>
    <w:uiPriority w:val="99"/>
    <w:semiHidden/>
    <w:unhideWhenUsed/>
    <w:rsid w:val="00DF0A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t.ly/370ywU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1820</Words>
  <Characters>9834</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 Papadopoulos</dc:creator>
  <cp:lastModifiedBy>User</cp:lastModifiedBy>
  <cp:revision>2</cp:revision>
  <cp:lastPrinted>2020-12-10T13:08:00Z</cp:lastPrinted>
  <dcterms:created xsi:type="dcterms:W3CDTF">2020-12-10T13:51:00Z</dcterms:created>
  <dcterms:modified xsi:type="dcterms:W3CDTF">2020-12-10T13:51:00Z</dcterms:modified>
</cp:coreProperties>
</file>