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D0486" w14:textId="77777777" w:rsidR="00826C9C" w:rsidRDefault="00826C9C" w:rsidP="00826C9C">
      <w:pPr>
        <w:jc w:val="center"/>
        <w:rPr>
          <w:rFonts w:ascii="Arial" w:hAnsi="Arial" w:cs="Arial"/>
          <w:b/>
          <w:sz w:val="28"/>
          <w:szCs w:val="28"/>
        </w:rPr>
      </w:pPr>
      <w:bookmarkStart w:id="0" w:name="_GoBack"/>
      <w:bookmarkEnd w:id="0"/>
      <w:r>
        <w:rPr>
          <w:rFonts w:ascii="Arial" w:hAnsi="Arial" w:cs="Arial"/>
          <w:b/>
          <w:sz w:val="28"/>
          <w:szCs w:val="28"/>
        </w:rPr>
        <w:t xml:space="preserve">Τοποθέτηση Αντώνη </w:t>
      </w:r>
      <w:proofErr w:type="spellStart"/>
      <w:r>
        <w:rPr>
          <w:rFonts w:ascii="Arial" w:hAnsi="Arial" w:cs="Arial"/>
          <w:b/>
          <w:sz w:val="28"/>
          <w:szCs w:val="28"/>
        </w:rPr>
        <w:t>Αντανασιώτη</w:t>
      </w:r>
      <w:proofErr w:type="spellEnd"/>
    </w:p>
    <w:p w14:paraId="34F3607F" w14:textId="77777777" w:rsidR="00826C9C" w:rsidRDefault="00826C9C" w:rsidP="00826C9C">
      <w:pPr>
        <w:jc w:val="center"/>
        <w:rPr>
          <w:rFonts w:ascii="Arial" w:hAnsi="Arial" w:cs="Arial"/>
          <w:b/>
          <w:i/>
          <w:sz w:val="28"/>
          <w:szCs w:val="28"/>
        </w:rPr>
      </w:pPr>
      <w:r>
        <w:rPr>
          <w:rFonts w:ascii="Arial" w:hAnsi="Arial" w:cs="Arial"/>
          <w:b/>
          <w:i/>
          <w:sz w:val="28"/>
          <w:szCs w:val="28"/>
        </w:rPr>
        <w:t>εκπροσώπου της ‘Αγωνιστικής Συσπείρωσης Δικηγόρων»</w:t>
      </w:r>
    </w:p>
    <w:p w14:paraId="77C9BD7A" w14:textId="77777777" w:rsidR="00826C9C" w:rsidRDefault="00826C9C" w:rsidP="00826C9C">
      <w:pPr>
        <w:jc w:val="center"/>
        <w:rPr>
          <w:rFonts w:ascii="Arial" w:hAnsi="Arial" w:cs="Arial"/>
          <w:b/>
          <w:i/>
          <w:sz w:val="28"/>
          <w:szCs w:val="28"/>
        </w:rPr>
      </w:pPr>
      <w:r>
        <w:rPr>
          <w:rFonts w:ascii="Arial" w:hAnsi="Arial" w:cs="Arial"/>
          <w:b/>
          <w:i/>
          <w:sz w:val="28"/>
          <w:szCs w:val="28"/>
        </w:rPr>
        <w:t>……………..</w:t>
      </w:r>
    </w:p>
    <w:p w14:paraId="1176ED41" w14:textId="77777777" w:rsidR="00826C9C" w:rsidRDefault="00826C9C" w:rsidP="00826C9C">
      <w:pPr>
        <w:jc w:val="center"/>
        <w:rPr>
          <w:rFonts w:ascii="Arial" w:hAnsi="Arial" w:cs="Arial"/>
          <w:sz w:val="28"/>
          <w:szCs w:val="28"/>
        </w:rPr>
      </w:pPr>
    </w:p>
    <w:p w14:paraId="1A789AE0" w14:textId="77777777" w:rsidR="00826C9C" w:rsidRDefault="00826C9C" w:rsidP="00826C9C">
      <w:pPr>
        <w:ind w:firstLine="720"/>
        <w:jc w:val="both"/>
        <w:rPr>
          <w:rFonts w:ascii="Arial" w:hAnsi="Arial" w:cs="Arial"/>
          <w:sz w:val="28"/>
          <w:szCs w:val="28"/>
        </w:rPr>
      </w:pPr>
      <w:r>
        <w:rPr>
          <w:rFonts w:ascii="Arial" w:hAnsi="Arial" w:cs="Arial"/>
          <w:sz w:val="28"/>
          <w:szCs w:val="28"/>
        </w:rPr>
        <w:t>Όπως είχαμε τοποθετηθεί ως παράταξη και κατά τη λήψη της σχετικής αρχικής απόφασης τον περασμένο Ιούλιο, το ζήτημα της προστασίας της λαϊκής περιουσίας από ους πλειστηριασμούς</w:t>
      </w:r>
      <w:r w:rsidR="003337B4">
        <w:rPr>
          <w:rFonts w:ascii="Arial" w:hAnsi="Arial" w:cs="Arial"/>
          <w:sz w:val="28"/>
          <w:szCs w:val="28"/>
        </w:rPr>
        <w:t xml:space="preserve"> των Τραπεζών και των διαφόρων </w:t>
      </w:r>
      <w:r w:rsidR="003337B4">
        <w:rPr>
          <w:rFonts w:ascii="Arial" w:hAnsi="Arial" w:cs="Arial"/>
          <w:sz w:val="28"/>
          <w:szCs w:val="28"/>
          <w:lang w:val="en-US"/>
        </w:rPr>
        <w:t>funds</w:t>
      </w:r>
      <w:r>
        <w:rPr>
          <w:rFonts w:ascii="Arial" w:hAnsi="Arial" w:cs="Arial"/>
          <w:sz w:val="28"/>
          <w:szCs w:val="28"/>
        </w:rPr>
        <w:t xml:space="preserve"> είναι ιδιαίτερα σοβαρό</w:t>
      </w:r>
      <w:r w:rsidR="004D4F83">
        <w:rPr>
          <w:rFonts w:ascii="Arial" w:hAnsi="Arial" w:cs="Arial"/>
          <w:sz w:val="28"/>
          <w:szCs w:val="28"/>
        </w:rPr>
        <w:t xml:space="preserve"> κοινωνικό ζήτημα</w:t>
      </w:r>
      <w:r w:rsidR="00885DDC">
        <w:rPr>
          <w:rFonts w:ascii="Arial" w:hAnsi="Arial" w:cs="Arial"/>
          <w:sz w:val="28"/>
          <w:szCs w:val="28"/>
        </w:rPr>
        <w:t xml:space="preserve">, που αφορά μεταξύ άλλων και πολλούς συναδέλφους μισθωτούς και αυτοαπασχολούμενους με χαμηλά εισοδήματα, </w:t>
      </w:r>
      <w:r>
        <w:rPr>
          <w:rFonts w:ascii="Arial" w:hAnsi="Arial" w:cs="Arial"/>
          <w:sz w:val="28"/>
          <w:szCs w:val="28"/>
        </w:rPr>
        <w:t>και ο Σύλλογός μας πρέπει να λάβει σαφή και αποφασιστική θέση για την αποτροπή τους, χωρίς «ήξεις αφήξεις».</w:t>
      </w:r>
    </w:p>
    <w:p w14:paraId="1FDA4910" w14:textId="77777777" w:rsidR="00526613" w:rsidRDefault="00885DDC" w:rsidP="00826C9C">
      <w:pPr>
        <w:ind w:firstLine="720"/>
        <w:jc w:val="both"/>
        <w:rPr>
          <w:rFonts w:ascii="Arial" w:hAnsi="Arial" w:cs="Arial"/>
          <w:sz w:val="28"/>
          <w:szCs w:val="28"/>
        </w:rPr>
      </w:pPr>
      <w:r>
        <w:rPr>
          <w:rFonts w:ascii="Arial" w:hAnsi="Arial" w:cs="Arial"/>
          <w:sz w:val="28"/>
          <w:szCs w:val="28"/>
        </w:rPr>
        <w:t>Ωστόσο, η</w:t>
      </w:r>
      <w:r w:rsidR="00826C9C">
        <w:rPr>
          <w:rFonts w:ascii="Arial" w:hAnsi="Arial" w:cs="Arial"/>
          <w:sz w:val="28"/>
          <w:szCs w:val="28"/>
        </w:rPr>
        <w:t xml:space="preserve"> συγκεκριμένη πρόταση</w:t>
      </w:r>
      <w:r>
        <w:rPr>
          <w:rFonts w:ascii="Arial" w:hAnsi="Arial" w:cs="Arial"/>
          <w:sz w:val="28"/>
          <w:szCs w:val="28"/>
        </w:rPr>
        <w:t xml:space="preserve"> «αντίδρασης»</w:t>
      </w:r>
      <w:r w:rsidR="00526613">
        <w:rPr>
          <w:rFonts w:ascii="Arial" w:hAnsi="Arial" w:cs="Arial"/>
          <w:sz w:val="28"/>
          <w:szCs w:val="28"/>
        </w:rPr>
        <w:t xml:space="preserve"> είναι ιδιαίτερα προβληματική ως προς το περιεχόμενο αλλά και ως προς τη μορφή της.</w:t>
      </w:r>
    </w:p>
    <w:p w14:paraId="14319B72" w14:textId="77777777" w:rsidR="00F6778A" w:rsidRDefault="004D4F83" w:rsidP="00826C9C">
      <w:pPr>
        <w:ind w:firstLine="720"/>
        <w:jc w:val="both"/>
        <w:rPr>
          <w:rFonts w:ascii="Arial" w:hAnsi="Arial" w:cs="Arial"/>
          <w:sz w:val="28"/>
          <w:szCs w:val="28"/>
        </w:rPr>
      </w:pPr>
      <w:r>
        <w:rPr>
          <w:rFonts w:ascii="Arial" w:hAnsi="Arial" w:cs="Arial"/>
          <w:sz w:val="28"/>
          <w:szCs w:val="28"/>
        </w:rPr>
        <w:t xml:space="preserve"> </w:t>
      </w:r>
      <w:r w:rsidR="00F6778A">
        <w:rPr>
          <w:rFonts w:ascii="Arial" w:hAnsi="Arial" w:cs="Arial"/>
          <w:sz w:val="28"/>
          <w:szCs w:val="28"/>
        </w:rPr>
        <w:t>Συγκεκριμένα, σ</w:t>
      </w:r>
      <w:r>
        <w:rPr>
          <w:rFonts w:ascii="Arial" w:hAnsi="Arial" w:cs="Arial"/>
          <w:sz w:val="28"/>
          <w:szCs w:val="28"/>
        </w:rPr>
        <w:t>υνδέεται με τη</w:t>
      </w:r>
      <w:r w:rsidR="003337B4">
        <w:rPr>
          <w:rFonts w:ascii="Arial" w:hAnsi="Arial" w:cs="Arial"/>
          <w:sz w:val="28"/>
          <w:szCs w:val="28"/>
        </w:rPr>
        <w:t>ν υλοποίηση από την κυβέρνηση</w:t>
      </w:r>
      <w:r>
        <w:rPr>
          <w:rFonts w:ascii="Arial" w:hAnsi="Arial" w:cs="Arial"/>
          <w:sz w:val="28"/>
          <w:szCs w:val="28"/>
        </w:rPr>
        <w:t xml:space="preserve"> </w:t>
      </w:r>
      <w:r w:rsidR="003337B4">
        <w:rPr>
          <w:rFonts w:ascii="Arial" w:hAnsi="Arial" w:cs="Arial"/>
          <w:sz w:val="28"/>
          <w:szCs w:val="28"/>
        </w:rPr>
        <w:t>της συγκρότησης του προβλεπόμενου στο</w:t>
      </w:r>
      <w:r w:rsidR="00526613">
        <w:rPr>
          <w:rFonts w:ascii="Arial" w:hAnsi="Arial" w:cs="Arial"/>
          <w:sz w:val="28"/>
          <w:szCs w:val="28"/>
        </w:rPr>
        <w:t xml:space="preserve"> Νόμο 4738/2020</w:t>
      </w:r>
      <w:r w:rsidR="003337B4">
        <w:rPr>
          <w:rFonts w:ascii="Arial" w:hAnsi="Arial" w:cs="Arial"/>
          <w:sz w:val="28"/>
          <w:szCs w:val="28"/>
        </w:rPr>
        <w:t xml:space="preserve"> «Φορέα </w:t>
      </w:r>
      <w:r w:rsidR="006F53E4">
        <w:rPr>
          <w:rFonts w:ascii="Arial" w:hAnsi="Arial" w:cs="Arial"/>
          <w:sz w:val="28"/>
          <w:szCs w:val="28"/>
        </w:rPr>
        <w:t>Απόκτηση</w:t>
      </w:r>
      <w:r w:rsidR="003337B4">
        <w:rPr>
          <w:rFonts w:ascii="Arial" w:hAnsi="Arial" w:cs="Arial"/>
          <w:sz w:val="28"/>
          <w:szCs w:val="28"/>
        </w:rPr>
        <w:t>ς</w:t>
      </w:r>
      <w:r w:rsidR="006F53E4">
        <w:rPr>
          <w:rFonts w:ascii="Arial" w:hAnsi="Arial" w:cs="Arial"/>
          <w:sz w:val="28"/>
          <w:szCs w:val="28"/>
        </w:rPr>
        <w:t xml:space="preserve"> και </w:t>
      </w:r>
      <w:proofErr w:type="spellStart"/>
      <w:r w:rsidR="006F53E4">
        <w:rPr>
          <w:rFonts w:ascii="Arial" w:hAnsi="Arial" w:cs="Arial"/>
          <w:sz w:val="28"/>
          <w:szCs w:val="28"/>
        </w:rPr>
        <w:t>Επαναμίσθωσης</w:t>
      </w:r>
      <w:proofErr w:type="spellEnd"/>
      <w:r w:rsidR="003337B4">
        <w:rPr>
          <w:rFonts w:ascii="Arial" w:hAnsi="Arial" w:cs="Arial"/>
          <w:sz w:val="28"/>
          <w:szCs w:val="28"/>
        </w:rPr>
        <w:t xml:space="preserve"> Ακινήτων»</w:t>
      </w:r>
      <w:r w:rsidR="006F53E4">
        <w:rPr>
          <w:rFonts w:ascii="Arial" w:hAnsi="Arial" w:cs="Arial"/>
          <w:sz w:val="28"/>
          <w:szCs w:val="28"/>
        </w:rPr>
        <w:t>, ως δήθεν δεύτερη ευκαιρία</w:t>
      </w:r>
      <w:r w:rsidR="00526613">
        <w:rPr>
          <w:rFonts w:ascii="Arial" w:hAnsi="Arial" w:cs="Arial"/>
          <w:sz w:val="28"/>
          <w:szCs w:val="28"/>
        </w:rPr>
        <w:t xml:space="preserve"> για τους</w:t>
      </w:r>
      <w:r w:rsidR="00F6778A">
        <w:rPr>
          <w:rFonts w:ascii="Arial" w:hAnsi="Arial" w:cs="Arial"/>
          <w:sz w:val="28"/>
          <w:szCs w:val="28"/>
        </w:rPr>
        <w:t xml:space="preserve"> δανειολήπτες.</w:t>
      </w:r>
      <w:r w:rsidR="003337B4">
        <w:rPr>
          <w:rFonts w:ascii="Arial" w:hAnsi="Arial" w:cs="Arial"/>
          <w:sz w:val="28"/>
          <w:szCs w:val="28"/>
        </w:rPr>
        <w:t>.</w:t>
      </w:r>
      <w:r w:rsidR="00F6778A">
        <w:rPr>
          <w:rFonts w:ascii="Arial" w:hAnsi="Arial" w:cs="Arial"/>
          <w:sz w:val="28"/>
          <w:szCs w:val="28"/>
        </w:rPr>
        <w:t xml:space="preserve"> Θυμίζουμε ότι π</w:t>
      </w:r>
      <w:r w:rsidR="003337B4">
        <w:rPr>
          <w:rFonts w:ascii="Arial" w:hAnsi="Arial" w:cs="Arial"/>
          <w:sz w:val="28"/>
          <w:szCs w:val="28"/>
        </w:rPr>
        <w:t>ρόκειται για έναν ιδιωτικό φορέα ο οποίος θα μετατρέπει τους αδύναμους δανειολήπτες σε νοικάρηδες στο ίδιο τους το σπίτι</w:t>
      </w:r>
      <w:r w:rsidR="00526613">
        <w:rPr>
          <w:rFonts w:ascii="Arial" w:hAnsi="Arial" w:cs="Arial"/>
          <w:sz w:val="28"/>
          <w:szCs w:val="28"/>
        </w:rPr>
        <w:t xml:space="preserve"> για 12 έτη και το οποίο θα πρέπει να πληρώσουν ξανά για να το επανακτήσουν. Εξάλλου</w:t>
      </w:r>
      <w:r w:rsidR="00F6778A">
        <w:rPr>
          <w:rFonts w:ascii="Arial" w:hAnsi="Arial" w:cs="Arial"/>
          <w:sz w:val="28"/>
          <w:szCs w:val="28"/>
        </w:rPr>
        <w:t>,</w:t>
      </w:r>
      <w:r w:rsidR="00526613">
        <w:rPr>
          <w:rFonts w:ascii="Arial" w:hAnsi="Arial" w:cs="Arial"/>
          <w:sz w:val="28"/>
          <w:szCs w:val="28"/>
        </w:rPr>
        <w:t xml:space="preserve"> αυτό αφορά μόνο </w:t>
      </w:r>
      <w:r w:rsidR="00F6778A">
        <w:rPr>
          <w:rFonts w:ascii="Arial" w:hAnsi="Arial" w:cs="Arial"/>
          <w:sz w:val="28"/>
          <w:szCs w:val="28"/>
        </w:rPr>
        <w:t>την κατηγορία των</w:t>
      </w:r>
      <w:r w:rsidR="00526613" w:rsidRPr="00526613">
        <w:rPr>
          <w:rFonts w:ascii="Arial" w:hAnsi="Arial" w:cs="Arial"/>
          <w:sz w:val="28"/>
          <w:szCs w:val="28"/>
        </w:rPr>
        <w:t xml:space="preserve"> </w:t>
      </w:r>
      <w:r w:rsidR="00526613">
        <w:rPr>
          <w:rFonts w:ascii="Arial" w:hAnsi="Arial" w:cs="Arial"/>
          <w:sz w:val="28"/>
          <w:szCs w:val="28"/>
        </w:rPr>
        <w:t>λεγόμεν</w:t>
      </w:r>
      <w:r w:rsidR="00F6778A">
        <w:rPr>
          <w:rFonts w:ascii="Arial" w:hAnsi="Arial" w:cs="Arial"/>
          <w:sz w:val="28"/>
          <w:szCs w:val="28"/>
        </w:rPr>
        <w:t>ων</w:t>
      </w:r>
      <w:r w:rsidR="00526613">
        <w:rPr>
          <w:rFonts w:ascii="Arial" w:hAnsi="Arial" w:cs="Arial"/>
          <w:sz w:val="28"/>
          <w:szCs w:val="28"/>
        </w:rPr>
        <w:t xml:space="preserve"> «ευάλωτ</w:t>
      </w:r>
      <w:r w:rsidR="00F6778A">
        <w:rPr>
          <w:rFonts w:ascii="Arial" w:hAnsi="Arial" w:cs="Arial"/>
          <w:sz w:val="28"/>
          <w:szCs w:val="28"/>
        </w:rPr>
        <w:t>ων</w:t>
      </w:r>
      <w:r w:rsidR="00526613">
        <w:rPr>
          <w:rFonts w:ascii="Arial" w:hAnsi="Arial" w:cs="Arial"/>
          <w:sz w:val="28"/>
          <w:szCs w:val="28"/>
        </w:rPr>
        <w:t>»</w:t>
      </w:r>
      <w:r w:rsidR="00DA52CE">
        <w:rPr>
          <w:rFonts w:ascii="Arial" w:hAnsi="Arial" w:cs="Arial"/>
          <w:sz w:val="28"/>
          <w:szCs w:val="28"/>
        </w:rPr>
        <w:t xml:space="preserve"> δανειολη</w:t>
      </w:r>
      <w:r w:rsidR="00F6778A">
        <w:rPr>
          <w:rFonts w:ascii="Arial" w:hAnsi="Arial" w:cs="Arial"/>
          <w:sz w:val="28"/>
          <w:szCs w:val="28"/>
        </w:rPr>
        <w:t>πτ</w:t>
      </w:r>
      <w:r w:rsidR="00DA52CE">
        <w:rPr>
          <w:rFonts w:ascii="Arial" w:hAnsi="Arial" w:cs="Arial"/>
          <w:sz w:val="28"/>
          <w:szCs w:val="28"/>
        </w:rPr>
        <w:t>ώ</w:t>
      </w:r>
      <w:r w:rsidR="00F6778A">
        <w:rPr>
          <w:rFonts w:ascii="Arial" w:hAnsi="Arial" w:cs="Arial"/>
          <w:sz w:val="28"/>
          <w:szCs w:val="28"/>
        </w:rPr>
        <w:t>ν,</w:t>
      </w:r>
      <w:r w:rsidR="00F6778A" w:rsidRPr="00F6778A">
        <w:rPr>
          <w:rFonts w:ascii="Arial" w:hAnsi="Arial" w:cs="Arial"/>
          <w:sz w:val="24"/>
          <w:szCs w:val="24"/>
        </w:rPr>
        <w:t xml:space="preserve"> </w:t>
      </w:r>
      <w:r w:rsidR="00F6778A" w:rsidRPr="00F6778A">
        <w:rPr>
          <w:rFonts w:ascii="Arial" w:hAnsi="Arial" w:cs="Arial"/>
          <w:sz w:val="28"/>
          <w:szCs w:val="28"/>
        </w:rPr>
        <w:t>δηλαδή</w:t>
      </w:r>
      <w:r w:rsidR="00F6778A">
        <w:rPr>
          <w:rFonts w:ascii="Arial" w:hAnsi="Arial" w:cs="Arial"/>
          <w:sz w:val="28"/>
          <w:szCs w:val="28"/>
        </w:rPr>
        <w:t>, σύμφωνα με τα αυστηρά κριτήρια που ορίζονται</w:t>
      </w:r>
      <w:r w:rsidR="00885DDC">
        <w:rPr>
          <w:rFonts w:ascii="Arial" w:hAnsi="Arial" w:cs="Arial"/>
          <w:sz w:val="28"/>
          <w:szCs w:val="28"/>
        </w:rPr>
        <w:t>, μόνο</w:t>
      </w:r>
      <w:r w:rsidR="00F6778A">
        <w:rPr>
          <w:rFonts w:ascii="Arial" w:hAnsi="Arial" w:cs="Arial"/>
          <w:sz w:val="28"/>
          <w:szCs w:val="28"/>
        </w:rPr>
        <w:t>, αυτών που βρίσκονται</w:t>
      </w:r>
      <w:r w:rsidR="00F6778A" w:rsidRPr="00F6778A">
        <w:rPr>
          <w:rFonts w:ascii="Arial" w:hAnsi="Arial" w:cs="Arial"/>
          <w:sz w:val="28"/>
          <w:szCs w:val="28"/>
        </w:rPr>
        <w:t xml:space="preserve"> στα όρια</w:t>
      </w:r>
      <w:r w:rsidR="00F6778A">
        <w:rPr>
          <w:rFonts w:ascii="Arial" w:hAnsi="Arial" w:cs="Arial"/>
          <w:sz w:val="28"/>
          <w:szCs w:val="28"/>
        </w:rPr>
        <w:t xml:space="preserve"> της</w:t>
      </w:r>
      <w:r w:rsidR="00F6778A" w:rsidRPr="00F6778A">
        <w:rPr>
          <w:rFonts w:ascii="Arial" w:hAnsi="Arial" w:cs="Arial"/>
          <w:sz w:val="28"/>
          <w:szCs w:val="28"/>
        </w:rPr>
        <w:t xml:space="preserve"> </w:t>
      </w:r>
      <w:r w:rsidR="00F6778A">
        <w:rPr>
          <w:rFonts w:ascii="Arial" w:hAnsi="Arial" w:cs="Arial"/>
          <w:sz w:val="28"/>
          <w:szCs w:val="28"/>
        </w:rPr>
        <w:t>εξαθλίωσης.</w:t>
      </w:r>
    </w:p>
    <w:p w14:paraId="4E251378" w14:textId="77777777" w:rsidR="00DA52CE" w:rsidRDefault="00F6778A" w:rsidP="00826C9C">
      <w:pPr>
        <w:ind w:firstLine="720"/>
        <w:jc w:val="both"/>
        <w:rPr>
          <w:rFonts w:ascii="Arial" w:hAnsi="Arial" w:cs="Arial"/>
          <w:sz w:val="28"/>
          <w:szCs w:val="28"/>
        </w:rPr>
      </w:pPr>
      <w:r>
        <w:rPr>
          <w:rFonts w:ascii="Arial" w:hAnsi="Arial" w:cs="Arial"/>
          <w:sz w:val="28"/>
          <w:szCs w:val="28"/>
        </w:rPr>
        <w:t xml:space="preserve">Επιπλέον, η </w:t>
      </w:r>
      <w:r w:rsidR="0042099F">
        <w:rPr>
          <w:rFonts w:ascii="Arial" w:hAnsi="Arial" w:cs="Arial"/>
          <w:sz w:val="28"/>
          <w:szCs w:val="28"/>
        </w:rPr>
        <w:t xml:space="preserve">προτεινόμενη μορφή, όπως μάλιστα εξελίσσεται στην πράξη, δεν είναι αποτελεσματική, αφού </w:t>
      </w:r>
      <w:proofErr w:type="spellStart"/>
      <w:r>
        <w:rPr>
          <w:rFonts w:ascii="Arial" w:hAnsi="Arial" w:cs="Arial"/>
          <w:sz w:val="28"/>
          <w:szCs w:val="28"/>
        </w:rPr>
        <w:t>μετακ</w:t>
      </w:r>
      <w:r w:rsidR="0042099F">
        <w:rPr>
          <w:rFonts w:ascii="Arial" w:hAnsi="Arial" w:cs="Arial"/>
          <w:sz w:val="28"/>
          <w:szCs w:val="28"/>
        </w:rPr>
        <w:t>υλίεται</w:t>
      </w:r>
      <w:proofErr w:type="spellEnd"/>
      <w:r w:rsidR="0042099F">
        <w:rPr>
          <w:rFonts w:ascii="Arial" w:hAnsi="Arial" w:cs="Arial"/>
          <w:sz w:val="28"/>
          <w:szCs w:val="28"/>
        </w:rPr>
        <w:t xml:space="preserve"> το βάρος της ευθύνης ουσιαστικά στον δανειολήπτη, προκειμένου να αποδείξει</w:t>
      </w:r>
      <w:r w:rsidR="00DA52CE" w:rsidRPr="00DA52CE">
        <w:rPr>
          <w:rFonts w:ascii="Arial" w:hAnsi="Arial" w:cs="Arial"/>
          <w:sz w:val="28"/>
          <w:szCs w:val="28"/>
        </w:rPr>
        <w:t xml:space="preserve"> </w:t>
      </w:r>
      <w:r w:rsidR="00DA52CE">
        <w:rPr>
          <w:rFonts w:ascii="Arial" w:hAnsi="Arial" w:cs="Arial"/>
          <w:sz w:val="28"/>
          <w:szCs w:val="28"/>
        </w:rPr>
        <w:t xml:space="preserve">στις Τράπεζες, τα </w:t>
      </w:r>
      <w:r w:rsidR="00DA52CE">
        <w:rPr>
          <w:rFonts w:ascii="Arial" w:hAnsi="Arial" w:cs="Arial"/>
          <w:sz w:val="28"/>
          <w:szCs w:val="28"/>
          <w:lang w:val="en-US"/>
        </w:rPr>
        <w:t>funds</w:t>
      </w:r>
      <w:r w:rsidR="00DA52CE" w:rsidRPr="00F6778A">
        <w:rPr>
          <w:rFonts w:ascii="Arial" w:hAnsi="Arial" w:cs="Arial"/>
          <w:sz w:val="28"/>
          <w:szCs w:val="28"/>
        </w:rPr>
        <w:t xml:space="preserve"> </w:t>
      </w:r>
      <w:r w:rsidR="00DA52CE">
        <w:rPr>
          <w:rFonts w:ascii="Arial" w:hAnsi="Arial" w:cs="Arial"/>
          <w:sz w:val="28"/>
          <w:szCs w:val="28"/>
        </w:rPr>
        <w:t>και τις «εταιρείες διαχείρισης απαιτήσεων»</w:t>
      </w:r>
      <w:r w:rsidR="00DA52CE" w:rsidRPr="00F6778A">
        <w:rPr>
          <w:rFonts w:ascii="Arial" w:hAnsi="Arial" w:cs="Arial"/>
          <w:sz w:val="28"/>
          <w:szCs w:val="28"/>
        </w:rPr>
        <w:t xml:space="preserve">  </w:t>
      </w:r>
      <w:r w:rsidR="0042099F">
        <w:rPr>
          <w:rFonts w:ascii="Arial" w:hAnsi="Arial" w:cs="Arial"/>
          <w:sz w:val="28"/>
          <w:szCs w:val="28"/>
        </w:rPr>
        <w:t xml:space="preserve"> την αδυναμία του, με το λεγόμενο «πιστοποιητικό </w:t>
      </w:r>
      <w:proofErr w:type="spellStart"/>
      <w:r w:rsidR="0042099F">
        <w:rPr>
          <w:rFonts w:ascii="Arial" w:hAnsi="Arial" w:cs="Arial"/>
          <w:sz w:val="28"/>
          <w:szCs w:val="28"/>
        </w:rPr>
        <w:t>ευαλωτότητας</w:t>
      </w:r>
      <w:proofErr w:type="spellEnd"/>
      <w:r w:rsidR="0042099F">
        <w:rPr>
          <w:rFonts w:ascii="Arial" w:hAnsi="Arial" w:cs="Arial"/>
          <w:sz w:val="28"/>
          <w:szCs w:val="28"/>
        </w:rPr>
        <w:t>» (το οποίο όπως προαναφέραμε αφορά μιαν ελάχιστη κατηγορία δανειοληπτών)</w:t>
      </w:r>
      <w:r w:rsidR="00DA52CE">
        <w:rPr>
          <w:rFonts w:ascii="Arial" w:hAnsi="Arial" w:cs="Arial"/>
          <w:sz w:val="28"/>
          <w:szCs w:val="28"/>
        </w:rPr>
        <w:t>.</w:t>
      </w:r>
    </w:p>
    <w:p w14:paraId="7F68BF20" w14:textId="77777777" w:rsidR="006F53E4" w:rsidRPr="00F6778A" w:rsidRDefault="00DA52CE" w:rsidP="00826C9C">
      <w:pPr>
        <w:ind w:firstLine="720"/>
        <w:jc w:val="both"/>
        <w:rPr>
          <w:rFonts w:ascii="Arial" w:hAnsi="Arial" w:cs="Arial"/>
          <w:sz w:val="28"/>
          <w:szCs w:val="28"/>
        </w:rPr>
      </w:pPr>
      <w:r>
        <w:rPr>
          <w:rFonts w:ascii="Arial" w:hAnsi="Arial" w:cs="Arial"/>
          <w:sz w:val="28"/>
          <w:szCs w:val="28"/>
        </w:rPr>
        <w:lastRenderedPageBreak/>
        <w:t xml:space="preserve">Αυτό που επιβάλλεται να κάνει ο Σύλλογός μας, όπως έχουμε επανειλημμένα προτείνει, είναι </w:t>
      </w:r>
      <w:r w:rsidRPr="002D5FFC">
        <w:rPr>
          <w:rFonts w:ascii="Arial" w:hAnsi="Arial" w:cs="Arial"/>
          <w:b/>
          <w:sz w:val="28"/>
          <w:szCs w:val="28"/>
        </w:rPr>
        <w:t>να</w:t>
      </w:r>
      <w:r w:rsidR="00885DDC" w:rsidRPr="002D5FFC">
        <w:rPr>
          <w:rFonts w:ascii="Arial" w:hAnsi="Arial" w:cs="Arial"/>
          <w:b/>
          <w:sz w:val="28"/>
          <w:szCs w:val="28"/>
        </w:rPr>
        <w:t xml:space="preserve"> </w:t>
      </w:r>
      <w:r w:rsidRPr="002D5FFC">
        <w:rPr>
          <w:rFonts w:ascii="Arial" w:hAnsi="Arial" w:cs="Arial"/>
          <w:b/>
          <w:sz w:val="28"/>
          <w:szCs w:val="28"/>
        </w:rPr>
        <w:t>αντιταχθεί κατηγορηματικά στους πλειστηριασμούς της λαϊκής περιουσίας,</w:t>
      </w:r>
      <w:r w:rsidR="00885DDC" w:rsidRPr="002D5FFC">
        <w:rPr>
          <w:rFonts w:ascii="Arial" w:hAnsi="Arial" w:cs="Arial"/>
          <w:b/>
          <w:sz w:val="28"/>
          <w:szCs w:val="28"/>
        </w:rPr>
        <w:t xml:space="preserve"> να υποστηρίξει τη νομοθετική προστασία της,</w:t>
      </w:r>
      <w:r w:rsidRPr="002D5FFC">
        <w:rPr>
          <w:rFonts w:ascii="Arial" w:hAnsi="Arial" w:cs="Arial"/>
          <w:b/>
          <w:sz w:val="28"/>
          <w:szCs w:val="28"/>
        </w:rPr>
        <w:t xml:space="preserve"> χωρίς απαγορευτικές προϋποθέσεις, </w:t>
      </w:r>
      <w:r w:rsidR="00885DDC" w:rsidRPr="002D5FFC">
        <w:rPr>
          <w:rFonts w:ascii="Arial" w:hAnsi="Arial" w:cs="Arial"/>
          <w:b/>
          <w:sz w:val="28"/>
          <w:szCs w:val="28"/>
        </w:rPr>
        <w:t>«</w:t>
      </w:r>
      <w:r w:rsidRPr="002D5FFC">
        <w:rPr>
          <w:rFonts w:ascii="Arial" w:hAnsi="Arial" w:cs="Arial"/>
          <w:b/>
          <w:sz w:val="28"/>
          <w:szCs w:val="28"/>
        </w:rPr>
        <w:t>ήξεις αφήξεις</w:t>
      </w:r>
      <w:r w:rsidR="00885DDC" w:rsidRPr="002D5FFC">
        <w:rPr>
          <w:rFonts w:ascii="Arial" w:hAnsi="Arial" w:cs="Arial"/>
          <w:b/>
          <w:sz w:val="28"/>
          <w:szCs w:val="28"/>
        </w:rPr>
        <w:t>»</w:t>
      </w:r>
      <w:r w:rsidRPr="002D5FFC">
        <w:rPr>
          <w:rFonts w:ascii="Arial" w:hAnsi="Arial" w:cs="Arial"/>
          <w:b/>
          <w:sz w:val="28"/>
          <w:szCs w:val="28"/>
        </w:rPr>
        <w:t xml:space="preserve"> και </w:t>
      </w:r>
      <w:r w:rsidR="00885DDC" w:rsidRPr="002D5FFC">
        <w:rPr>
          <w:rFonts w:ascii="Arial" w:hAnsi="Arial" w:cs="Arial"/>
          <w:b/>
          <w:sz w:val="28"/>
          <w:szCs w:val="28"/>
        </w:rPr>
        <w:t>«</w:t>
      </w:r>
      <w:r w:rsidRPr="002D5FFC">
        <w:rPr>
          <w:rFonts w:ascii="Arial" w:hAnsi="Arial" w:cs="Arial"/>
          <w:b/>
          <w:sz w:val="28"/>
          <w:szCs w:val="28"/>
        </w:rPr>
        <w:t>αστερίσκους</w:t>
      </w:r>
      <w:r w:rsidR="00885DDC" w:rsidRPr="002D5FFC">
        <w:rPr>
          <w:rFonts w:ascii="Arial" w:hAnsi="Arial" w:cs="Arial"/>
          <w:b/>
          <w:sz w:val="28"/>
          <w:szCs w:val="28"/>
        </w:rPr>
        <w:t>»</w:t>
      </w:r>
      <w:r w:rsidRPr="002D5FFC">
        <w:rPr>
          <w:rFonts w:ascii="Arial" w:hAnsi="Arial" w:cs="Arial"/>
          <w:b/>
          <w:sz w:val="28"/>
          <w:szCs w:val="28"/>
        </w:rPr>
        <w:t>,</w:t>
      </w:r>
      <w:r>
        <w:rPr>
          <w:rFonts w:ascii="Arial" w:hAnsi="Arial" w:cs="Arial"/>
          <w:sz w:val="28"/>
          <w:szCs w:val="28"/>
        </w:rPr>
        <w:t xml:space="preserve"> και για το σκοπό αυτό να αναδείξει το σοβαρό αυτό κοινωνικό ζήτημα, λαμβάνοντας και σχετικές επιστημονικές πρωτοβουλίες, σε συντονισμό με φορείς των εργαζομένων, των αυτοαπασχολούμενων αλλά και άλλων εμπλεκόμενων, όπως συμβολαιογράφους και δικαστικούς επιμελητές.</w:t>
      </w:r>
      <w:r w:rsidR="0042099F">
        <w:rPr>
          <w:rFonts w:ascii="Arial" w:hAnsi="Arial" w:cs="Arial"/>
          <w:sz w:val="28"/>
          <w:szCs w:val="28"/>
        </w:rPr>
        <w:t xml:space="preserve"> </w:t>
      </w:r>
    </w:p>
    <w:p w14:paraId="70793B56" w14:textId="77777777" w:rsidR="006F53E4" w:rsidRDefault="006F53E4" w:rsidP="00826C9C">
      <w:pPr>
        <w:ind w:firstLine="720"/>
        <w:jc w:val="both"/>
        <w:rPr>
          <w:rFonts w:ascii="Arial" w:hAnsi="Arial" w:cs="Arial"/>
          <w:sz w:val="28"/>
          <w:szCs w:val="28"/>
        </w:rPr>
      </w:pPr>
    </w:p>
    <w:sectPr w:rsidR="006F53E4" w:rsidSect="00B873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9C"/>
    <w:rsid w:val="00016942"/>
    <w:rsid w:val="002D5FFC"/>
    <w:rsid w:val="003337B4"/>
    <w:rsid w:val="0042099F"/>
    <w:rsid w:val="00455F05"/>
    <w:rsid w:val="004D4F83"/>
    <w:rsid w:val="00526613"/>
    <w:rsid w:val="006F53E4"/>
    <w:rsid w:val="00722F08"/>
    <w:rsid w:val="00826C9C"/>
    <w:rsid w:val="00885DDC"/>
    <w:rsid w:val="009C6A77"/>
    <w:rsid w:val="00B8730B"/>
    <w:rsid w:val="00DA52CE"/>
    <w:rsid w:val="00E81763"/>
    <w:rsid w:val="00F677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A8E3"/>
  <w15:docId w15:val="{E7961213-0D75-4158-A8AA-CDC3576E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Αντώνης</dc:creator>
  <cp:lastModifiedBy>User</cp:lastModifiedBy>
  <cp:revision>2</cp:revision>
  <dcterms:created xsi:type="dcterms:W3CDTF">2021-08-31T12:40:00Z</dcterms:created>
  <dcterms:modified xsi:type="dcterms:W3CDTF">2021-08-31T12:40:00Z</dcterms:modified>
</cp:coreProperties>
</file>